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71" w:rsidRDefault="007F5ACF" w:rsidP="00300276">
      <w:pPr>
        <w:widowControl w:val="0"/>
        <w:ind w:firstLine="0"/>
        <w:jc w:val="left"/>
        <w:rPr>
          <w:rFonts w:ascii="Times New Roman" w:hAnsi="Times New Roman" w:cs="Times New Roman"/>
          <w:b/>
        </w:rPr>
      </w:pPr>
      <w:r w:rsidRPr="007F5AC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ACF" w:rsidRDefault="007F5ACF" w:rsidP="00CD3D44">
      <w:pPr>
        <w:spacing w:before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CD3D44" w:rsidRDefault="00632613" w:rsidP="00CD3D44">
      <w:pPr>
        <w:spacing w:before="12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>КУПАЛИНКА</w:t>
      </w:r>
    </w:p>
    <w:p w:rsidR="00CD3D44" w:rsidRPr="007F5ACF" w:rsidRDefault="00CD3D44" w:rsidP="00CD3D44">
      <w:pPr>
        <w:pStyle w:val="a3"/>
        <w:rPr>
          <w:b/>
          <w:i/>
          <w:szCs w:val="22"/>
        </w:rPr>
      </w:pPr>
      <w:r w:rsidRPr="007F5ACF">
        <w:rPr>
          <w:b/>
          <w:i/>
          <w:szCs w:val="22"/>
        </w:rPr>
        <w:t xml:space="preserve">Программа экскурсионно-познавательной поездки в </w:t>
      </w:r>
      <w:r w:rsidR="00E54A1E">
        <w:rPr>
          <w:b/>
          <w:i/>
          <w:szCs w:val="22"/>
        </w:rPr>
        <w:t>г.</w:t>
      </w:r>
      <w:r w:rsidRPr="007F5ACF">
        <w:rPr>
          <w:b/>
          <w:i/>
          <w:szCs w:val="22"/>
        </w:rPr>
        <w:t>Минск, республика Беларусь</w:t>
      </w:r>
    </w:p>
    <w:p w:rsidR="00CD3D44" w:rsidRDefault="00CD3D44" w:rsidP="00CD3D44">
      <w:pPr>
        <w:pStyle w:val="a3"/>
        <w:rPr>
          <w:b/>
          <w:i/>
          <w:szCs w:val="22"/>
        </w:rPr>
      </w:pPr>
      <w:r w:rsidRPr="007F5ACF">
        <w:rPr>
          <w:b/>
          <w:i/>
          <w:szCs w:val="22"/>
        </w:rPr>
        <w:t xml:space="preserve"> в форме "Живых Уроков"  3 дня \2 ночи</w:t>
      </w:r>
    </w:p>
    <w:p w:rsidR="00D32B1E" w:rsidRDefault="00D32B1E" w:rsidP="00CD3D44">
      <w:pPr>
        <w:pStyle w:val="a3"/>
        <w:rPr>
          <w:b/>
          <w:i/>
          <w:szCs w:val="22"/>
        </w:rPr>
      </w:pPr>
    </w:p>
    <w:tbl>
      <w:tblPr>
        <w:tblW w:w="10916" w:type="dxa"/>
        <w:tblInd w:w="-31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1702"/>
        <w:gridCol w:w="9214"/>
      </w:tblGrid>
      <w:tr w:rsidR="00CD3D44" w:rsidRPr="007F5ACF" w:rsidTr="00CE30B1">
        <w:trPr>
          <w:trHeight w:val="424"/>
        </w:trPr>
        <w:tc>
          <w:tcPr>
            <w:tcW w:w="1702" w:type="dxa"/>
            <w:vAlign w:val="center"/>
          </w:tcPr>
          <w:p w:rsidR="00CD3D44" w:rsidRPr="007F5ACF" w:rsidRDefault="007F5ACF" w:rsidP="00CE30B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1-й день</w:t>
            </w:r>
          </w:p>
          <w:p w:rsidR="007F5ACF" w:rsidRPr="007F5ACF" w:rsidRDefault="007F5ACF" w:rsidP="00CE30B1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Автобус</w:t>
            </w:r>
            <w:r w:rsidR="00FA74BA">
              <w:rPr>
                <w:b/>
                <w:i/>
                <w:szCs w:val="22"/>
              </w:rPr>
              <w:t xml:space="preserve"> на </w:t>
            </w:r>
            <w:r w:rsidR="00400AB3">
              <w:rPr>
                <w:b/>
                <w:i/>
                <w:szCs w:val="22"/>
              </w:rPr>
              <w:t>50</w:t>
            </w:r>
            <w:r w:rsidR="00FA74BA">
              <w:rPr>
                <w:b/>
                <w:i/>
                <w:szCs w:val="22"/>
              </w:rPr>
              <w:t xml:space="preserve"> мест</w:t>
            </w:r>
          </w:p>
          <w:p w:rsidR="007F5ACF" w:rsidRDefault="001E2A42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13-00-</w:t>
            </w:r>
            <w:r w:rsidR="000F20AE">
              <w:rPr>
                <w:b/>
                <w:i/>
                <w:szCs w:val="22"/>
              </w:rPr>
              <w:t>1</w:t>
            </w:r>
            <w:r w:rsidR="00400AB3">
              <w:rPr>
                <w:b/>
                <w:i/>
                <w:szCs w:val="22"/>
              </w:rPr>
              <w:t>8</w:t>
            </w:r>
            <w:r>
              <w:rPr>
                <w:b/>
                <w:i/>
                <w:szCs w:val="22"/>
              </w:rPr>
              <w:t>-00</w:t>
            </w:r>
          </w:p>
          <w:p w:rsidR="000F20AE" w:rsidRPr="007F5ACF" w:rsidRDefault="000F20AE" w:rsidP="00400AB3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Гид 1</w:t>
            </w:r>
            <w:r w:rsidR="00400AB3">
              <w:rPr>
                <w:b/>
                <w:i/>
                <w:szCs w:val="22"/>
              </w:rPr>
              <w:t>5</w:t>
            </w:r>
            <w:r>
              <w:rPr>
                <w:b/>
                <w:i/>
                <w:szCs w:val="22"/>
              </w:rPr>
              <w:t>-00-1</w:t>
            </w:r>
            <w:r w:rsidR="00400AB3">
              <w:rPr>
                <w:b/>
                <w:i/>
                <w:szCs w:val="22"/>
              </w:rPr>
              <w:t>8</w:t>
            </w:r>
            <w:r>
              <w:rPr>
                <w:b/>
                <w:i/>
                <w:szCs w:val="22"/>
              </w:rPr>
              <w:t>-00</w:t>
            </w:r>
          </w:p>
        </w:tc>
        <w:tc>
          <w:tcPr>
            <w:tcW w:w="9214" w:type="dxa"/>
            <w:vAlign w:val="center"/>
          </w:tcPr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06-20 Отправление скоростным поездом "Ласточка" в Минск поездом № 717 сидячим вагоном</w:t>
            </w:r>
            <w:r w:rsidR="00813A41">
              <w:rPr>
                <w:b/>
                <w:szCs w:val="22"/>
              </w:rPr>
              <w:t>, места эконом класса</w:t>
            </w:r>
            <w:r w:rsidR="001E2A42">
              <w:rPr>
                <w:b/>
                <w:szCs w:val="22"/>
              </w:rPr>
              <w:t xml:space="preserve"> с Белорусского вокзала</w:t>
            </w:r>
            <w:r>
              <w:rPr>
                <w:b/>
                <w:szCs w:val="22"/>
              </w:rPr>
              <w:t>.</w:t>
            </w: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13-10 Прибытие в Минск</w:t>
            </w: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13-30 Начало транспортно -экскурсионного обслуживания. Встреча с гидом.</w:t>
            </w: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F5ACF" w:rsidRDefault="007F5ACF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9429F0">
              <w:rPr>
                <w:b/>
                <w:szCs w:val="22"/>
              </w:rPr>
              <w:t>4-00-15-00</w:t>
            </w:r>
            <w:r>
              <w:rPr>
                <w:b/>
                <w:szCs w:val="22"/>
              </w:rPr>
              <w:t xml:space="preserve"> Обед в кафе</w:t>
            </w:r>
            <w:r w:rsidR="00400AB3">
              <w:rPr>
                <w:b/>
                <w:szCs w:val="22"/>
              </w:rPr>
              <w:t xml:space="preserve"> "Васильки"</w:t>
            </w:r>
            <w:r>
              <w:rPr>
                <w:b/>
                <w:szCs w:val="22"/>
              </w:rPr>
              <w:t>.</w:t>
            </w:r>
          </w:p>
          <w:p w:rsidR="009429F0" w:rsidRDefault="009429F0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9B2BAC" w:rsidRDefault="00FA74BA" w:rsidP="009B2BAC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400AB3">
              <w:rPr>
                <w:b/>
                <w:szCs w:val="22"/>
              </w:rPr>
              <w:t>5-00-18-00</w:t>
            </w:r>
            <w:r>
              <w:rPr>
                <w:b/>
                <w:szCs w:val="22"/>
              </w:rPr>
              <w:t xml:space="preserve"> </w:t>
            </w:r>
            <w:r w:rsidR="009B2BAC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Большая автобусная о</w:t>
            </w:r>
            <w:r w:rsidR="009B2BAC">
              <w:rPr>
                <w:b/>
                <w:szCs w:val="22"/>
              </w:rPr>
              <w:t>б</w:t>
            </w:r>
            <w:r w:rsidR="009B2BAC" w:rsidRPr="007F5ACF">
              <w:rPr>
                <w:b/>
                <w:szCs w:val="22"/>
              </w:rPr>
              <w:t>зорная экскурсия</w:t>
            </w:r>
            <w:r w:rsidR="009B2BAC">
              <w:rPr>
                <w:b/>
                <w:szCs w:val="22"/>
              </w:rPr>
              <w:t xml:space="preserve"> по Минску</w:t>
            </w:r>
            <w:r w:rsidR="009B2BAC" w:rsidRPr="007F5ACF">
              <w:rPr>
                <w:b/>
                <w:szCs w:val="22"/>
              </w:rPr>
              <w:t>.</w:t>
            </w:r>
          </w:p>
          <w:p w:rsidR="006432CA" w:rsidRDefault="00400AB3" w:rsidP="009B2BAC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Пешеходная прогулка по площади Свободы и Независимости с экскурсионными объектами.</w:t>
            </w:r>
            <w:r w:rsidR="006432CA">
              <w:rPr>
                <w:b/>
                <w:szCs w:val="22"/>
              </w:rPr>
              <w:t xml:space="preserve"> </w:t>
            </w:r>
          </w:p>
          <w:p w:rsidR="00400AB3" w:rsidRDefault="00400AB3" w:rsidP="009B2BAC">
            <w:pPr>
              <w:pStyle w:val="a3"/>
              <w:jc w:val="both"/>
              <w:rPr>
                <w:szCs w:val="22"/>
              </w:rPr>
            </w:pPr>
            <w:r w:rsidRPr="006432CA">
              <w:rPr>
                <w:szCs w:val="22"/>
              </w:rPr>
              <w:t xml:space="preserve">Нулевой километр. </w:t>
            </w:r>
            <w:r w:rsidR="00080E9D">
              <w:rPr>
                <w:szCs w:val="22"/>
              </w:rPr>
              <w:t xml:space="preserve">Гостиный </w:t>
            </w:r>
            <w:proofErr w:type="spellStart"/>
            <w:r w:rsidR="00080E9D">
              <w:rPr>
                <w:szCs w:val="22"/>
              </w:rPr>
              <w:t>двор.</w:t>
            </w:r>
            <w:r w:rsidRPr="006432CA">
              <w:rPr>
                <w:szCs w:val="22"/>
              </w:rPr>
              <w:t>Костел</w:t>
            </w:r>
            <w:proofErr w:type="spellEnd"/>
            <w:r w:rsidRPr="006432CA">
              <w:rPr>
                <w:szCs w:val="22"/>
              </w:rPr>
              <w:t xml:space="preserve"> Святого </w:t>
            </w:r>
            <w:proofErr w:type="spellStart"/>
            <w:r w:rsidRPr="006432CA">
              <w:rPr>
                <w:szCs w:val="22"/>
              </w:rPr>
              <w:t>Семиона</w:t>
            </w:r>
            <w:proofErr w:type="spellEnd"/>
            <w:r w:rsidRPr="006432CA">
              <w:rPr>
                <w:szCs w:val="22"/>
              </w:rPr>
              <w:t xml:space="preserve"> и святой Елены.  </w:t>
            </w:r>
            <w:proofErr w:type="spellStart"/>
            <w:r w:rsidRPr="006432CA">
              <w:rPr>
                <w:szCs w:val="22"/>
              </w:rPr>
              <w:t>Всехсвятская</w:t>
            </w:r>
            <w:proofErr w:type="spellEnd"/>
            <w:r w:rsidRPr="006432CA">
              <w:rPr>
                <w:szCs w:val="22"/>
              </w:rPr>
              <w:t xml:space="preserve"> церковь.</w:t>
            </w:r>
            <w:r w:rsidR="006432CA" w:rsidRPr="006432CA">
              <w:rPr>
                <w:szCs w:val="22"/>
              </w:rPr>
              <w:t xml:space="preserve"> </w:t>
            </w:r>
            <w:r w:rsidRPr="006432CA">
              <w:rPr>
                <w:szCs w:val="22"/>
              </w:rPr>
              <w:t xml:space="preserve">Киностудия </w:t>
            </w:r>
            <w:proofErr w:type="spellStart"/>
            <w:r w:rsidRPr="006432CA">
              <w:rPr>
                <w:szCs w:val="22"/>
              </w:rPr>
              <w:t>Белорусьфильм</w:t>
            </w:r>
            <w:proofErr w:type="spellEnd"/>
            <w:r w:rsidRPr="006432CA">
              <w:rPr>
                <w:szCs w:val="22"/>
              </w:rPr>
              <w:t xml:space="preserve"> и др.</w:t>
            </w:r>
          </w:p>
          <w:p w:rsidR="00080E9D" w:rsidRPr="00080E9D" w:rsidRDefault="00080E9D" w:rsidP="009B2BAC">
            <w:pPr>
              <w:pStyle w:val="a3"/>
              <w:jc w:val="both"/>
              <w:rPr>
                <w:szCs w:val="22"/>
              </w:rPr>
            </w:pPr>
            <w:r w:rsidRPr="00080E9D">
              <w:rPr>
                <w:rStyle w:val="af5"/>
                <w:szCs w:val="22"/>
                <w:shd w:val="clear" w:color="auto" w:fill="FFFFFF"/>
              </w:rPr>
              <w:t>Торговые ряды</w:t>
            </w:r>
            <w:r w:rsidRPr="00080E9D">
              <w:rPr>
                <w:szCs w:val="22"/>
                <w:shd w:val="clear" w:color="auto" w:fill="FFFFFF"/>
              </w:rPr>
              <w:t> расположены в центре Минска на площади Свободы. Построены в 1810-17 годах. В первой половине XIX века известны под названием ”</w:t>
            </w:r>
            <w:proofErr w:type="spellStart"/>
            <w:r w:rsidRPr="00080E9D">
              <w:rPr>
                <w:szCs w:val="22"/>
                <w:shd w:val="clear" w:color="auto" w:fill="FFFFFF"/>
              </w:rPr>
              <w:t>Бернардинские</w:t>
            </w:r>
            <w:proofErr w:type="spellEnd"/>
            <w:r w:rsidRPr="00080E9D">
              <w:rPr>
                <w:szCs w:val="22"/>
                <w:shd w:val="clear" w:color="auto" w:fill="FFFFFF"/>
              </w:rPr>
              <w:t xml:space="preserve"> лавки”, со второй половины XIX века - </w:t>
            </w:r>
            <w:r w:rsidRPr="00080E9D">
              <w:rPr>
                <w:rStyle w:val="af5"/>
                <w:szCs w:val="22"/>
                <w:shd w:val="clear" w:color="auto" w:fill="FFFFFF"/>
              </w:rPr>
              <w:t>”</w:t>
            </w:r>
            <w:proofErr w:type="spellStart"/>
            <w:r w:rsidRPr="00080E9D">
              <w:rPr>
                <w:rStyle w:val="af5"/>
                <w:szCs w:val="22"/>
                <w:shd w:val="clear" w:color="auto" w:fill="FFFFFF"/>
              </w:rPr>
              <w:t>Виленчуки</w:t>
            </w:r>
            <w:proofErr w:type="spellEnd"/>
            <w:r w:rsidRPr="00080E9D">
              <w:rPr>
                <w:rStyle w:val="af5"/>
                <w:szCs w:val="22"/>
                <w:shd w:val="clear" w:color="auto" w:fill="FFFFFF"/>
              </w:rPr>
              <w:t>”</w:t>
            </w:r>
            <w:r w:rsidRPr="00080E9D">
              <w:rPr>
                <w:szCs w:val="22"/>
                <w:shd w:val="clear" w:color="auto" w:fill="FFFFFF"/>
              </w:rPr>
              <w:t>.</w:t>
            </w:r>
          </w:p>
          <w:p w:rsidR="00400AB3" w:rsidRDefault="00400AB3" w:rsidP="009B2BAC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7F5ACF" w:rsidRDefault="00400AB3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  <w:r w:rsidR="00FA74BA">
              <w:rPr>
                <w:b/>
                <w:szCs w:val="22"/>
              </w:rPr>
              <w:t>-00</w:t>
            </w:r>
            <w:r w:rsidR="00CD3D44" w:rsidRPr="007F5ACF">
              <w:rPr>
                <w:b/>
                <w:szCs w:val="22"/>
              </w:rPr>
              <w:t xml:space="preserve"> Размещение в гостинице 3 *** в 2-3-х местных номерах с удобствами в номере.</w:t>
            </w:r>
          </w:p>
          <w:p w:rsidR="00CD3D44" w:rsidRPr="007F5ACF" w:rsidRDefault="00CD3D4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7F5ACF" w:rsidRDefault="00400AB3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  <w:r w:rsidR="00FA74BA">
              <w:rPr>
                <w:b/>
                <w:szCs w:val="22"/>
              </w:rPr>
              <w:t>-30</w:t>
            </w:r>
            <w:r w:rsidR="00CD3D44" w:rsidRPr="007F5ACF">
              <w:rPr>
                <w:b/>
                <w:szCs w:val="22"/>
              </w:rPr>
              <w:t xml:space="preserve"> Ужин</w:t>
            </w:r>
            <w:r w:rsidR="001E2A42">
              <w:rPr>
                <w:b/>
                <w:szCs w:val="22"/>
              </w:rPr>
              <w:t xml:space="preserve"> в ресторане гостиницы</w:t>
            </w:r>
            <w:r w:rsidR="00CD3D44" w:rsidRPr="007F5ACF">
              <w:rPr>
                <w:b/>
                <w:szCs w:val="22"/>
              </w:rPr>
              <w:t>.</w:t>
            </w:r>
          </w:p>
          <w:p w:rsidR="00CD3D44" w:rsidRPr="007F5ACF" w:rsidRDefault="00CD3D44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7F5ACF" w:rsidRDefault="00CD3D44" w:rsidP="00FA74BA">
            <w:pPr>
              <w:pStyle w:val="a3"/>
              <w:jc w:val="both"/>
              <w:rPr>
                <w:szCs w:val="22"/>
              </w:rPr>
            </w:pPr>
            <w:r w:rsidRPr="007F5ACF">
              <w:rPr>
                <w:b/>
                <w:szCs w:val="22"/>
              </w:rPr>
              <w:t>2</w:t>
            </w:r>
            <w:r w:rsidR="00FA74BA">
              <w:rPr>
                <w:b/>
                <w:szCs w:val="22"/>
              </w:rPr>
              <w:t>1</w:t>
            </w:r>
            <w:r w:rsidRPr="007F5ACF">
              <w:rPr>
                <w:b/>
                <w:szCs w:val="22"/>
              </w:rPr>
              <w:t>-00 Свободное время.</w:t>
            </w:r>
          </w:p>
        </w:tc>
      </w:tr>
      <w:tr w:rsidR="00CD3D44" w:rsidRPr="007F5ACF" w:rsidTr="00CE30B1">
        <w:trPr>
          <w:trHeight w:val="1893"/>
        </w:trPr>
        <w:tc>
          <w:tcPr>
            <w:tcW w:w="1702" w:type="dxa"/>
            <w:vAlign w:val="center"/>
          </w:tcPr>
          <w:p w:rsidR="00CD3D44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2-й день</w:t>
            </w:r>
          </w:p>
          <w:p w:rsidR="007F5ACF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>Автобус</w:t>
            </w:r>
            <w:r w:rsidR="00FA74BA">
              <w:rPr>
                <w:b/>
                <w:i/>
                <w:szCs w:val="22"/>
              </w:rPr>
              <w:t xml:space="preserve"> на </w:t>
            </w:r>
            <w:r w:rsidR="00713C1D">
              <w:rPr>
                <w:b/>
                <w:i/>
                <w:szCs w:val="22"/>
              </w:rPr>
              <w:t>50</w:t>
            </w:r>
            <w:r w:rsidR="00FA74BA">
              <w:rPr>
                <w:b/>
                <w:i/>
                <w:szCs w:val="22"/>
              </w:rPr>
              <w:t xml:space="preserve"> мест</w:t>
            </w:r>
          </w:p>
          <w:p w:rsidR="007F5ACF" w:rsidRDefault="000F20AE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0</w:t>
            </w:r>
            <w:r w:rsidR="00713C1D">
              <w:rPr>
                <w:b/>
                <w:i/>
                <w:szCs w:val="22"/>
              </w:rPr>
              <w:t>9</w:t>
            </w:r>
            <w:r w:rsidR="007F5ACF" w:rsidRPr="007F5ACF">
              <w:rPr>
                <w:b/>
                <w:i/>
                <w:szCs w:val="22"/>
              </w:rPr>
              <w:t>-00-</w:t>
            </w:r>
            <w:r w:rsidR="007E5515">
              <w:rPr>
                <w:b/>
                <w:i/>
                <w:szCs w:val="22"/>
              </w:rPr>
              <w:t>2</w:t>
            </w:r>
            <w:r w:rsidR="00713C1D">
              <w:rPr>
                <w:b/>
                <w:i/>
                <w:szCs w:val="22"/>
              </w:rPr>
              <w:t>3-00</w:t>
            </w:r>
          </w:p>
          <w:p w:rsidR="000F20AE" w:rsidRDefault="000F20AE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Гид</w:t>
            </w:r>
          </w:p>
          <w:p w:rsidR="000F20AE" w:rsidRDefault="000F20AE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0</w:t>
            </w:r>
            <w:r w:rsidR="00713C1D">
              <w:rPr>
                <w:b/>
                <w:i/>
                <w:szCs w:val="22"/>
              </w:rPr>
              <w:t>9</w:t>
            </w:r>
            <w:r>
              <w:rPr>
                <w:b/>
                <w:i/>
                <w:szCs w:val="22"/>
              </w:rPr>
              <w:t>-00-1</w:t>
            </w:r>
            <w:r w:rsidR="00713C1D">
              <w:rPr>
                <w:b/>
                <w:i/>
                <w:szCs w:val="22"/>
              </w:rPr>
              <w:t>4</w:t>
            </w:r>
            <w:r>
              <w:rPr>
                <w:b/>
                <w:i/>
                <w:szCs w:val="22"/>
              </w:rPr>
              <w:t>-00</w:t>
            </w:r>
          </w:p>
          <w:p w:rsidR="000F20AE" w:rsidRPr="007F5ACF" w:rsidRDefault="000F20AE" w:rsidP="000F20AE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</w:p>
        </w:tc>
        <w:tc>
          <w:tcPr>
            <w:tcW w:w="9214" w:type="dxa"/>
            <w:vAlign w:val="center"/>
          </w:tcPr>
          <w:p w:rsidR="00CD3D44" w:rsidRDefault="00400AB3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08-</w:t>
            </w:r>
            <w:r w:rsidR="00713C1D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>0</w:t>
            </w:r>
            <w:r w:rsidR="00CD3D44" w:rsidRPr="007F5ACF">
              <w:rPr>
                <w:b/>
                <w:szCs w:val="22"/>
              </w:rPr>
              <w:t xml:space="preserve"> Завтрак в </w:t>
            </w:r>
            <w:r>
              <w:rPr>
                <w:b/>
                <w:szCs w:val="22"/>
              </w:rPr>
              <w:t xml:space="preserve">ресторане </w:t>
            </w:r>
            <w:r w:rsidR="00CD3D44" w:rsidRPr="007F5ACF">
              <w:rPr>
                <w:b/>
                <w:szCs w:val="22"/>
              </w:rPr>
              <w:t>гостиниц</w:t>
            </w:r>
            <w:r>
              <w:rPr>
                <w:b/>
                <w:szCs w:val="22"/>
              </w:rPr>
              <w:t>ы</w:t>
            </w:r>
            <w:r w:rsidR="00CD3D44" w:rsidRPr="007F5ACF">
              <w:rPr>
                <w:b/>
                <w:szCs w:val="22"/>
              </w:rPr>
              <w:t>.</w:t>
            </w:r>
          </w:p>
          <w:p w:rsidR="000F20AE" w:rsidRDefault="000F20AE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0F20AE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09</w:t>
            </w:r>
            <w:r w:rsidR="00400AB3">
              <w:rPr>
                <w:b/>
                <w:szCs w:val="22"/>
              </w:rPr>
              <w:t>-00</w:t>
            </w:r>
            <w:r w:rsidR="000F20AE">
              <w:rPr>
                <w:b/>
                <w:szCs w:val="22"/>
              </w:rPr>
              <w:t xml:space="preserve">  Начало транспортно -экскурсионного обслуживания.</w:t>
            </w:r>
          </w:p>
          <w:p w:rsidR="00400AB3" w:rsidRDefault="00400AB3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400AB3" w:rsidRDefault="00400AB3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713C1D">
              <w:rPr>
                <w:b/>
                <w:szCs w:val="22"/>
              </w:rPr>
              <w:t>0-00-11-00</w:t>
            </w:r>
            <w:r>
              <w:rPr>
                <w:b/>
                <w:szCs w:val="22"/>
              </w:rPr>
              <w:t xml:space="preserve"> Посещение Кургана Славы</w:t>
            </w:r>
            <w:r w:rsidR="00713C1D">
              <w:rPr>
                <w:b/>
                <w:szCs w:val="22"/>
              </w:rPr>
              <w:t>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12-00 Прибытие в Хатынь. Обед в кафе.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13-00-14-30 Экскурсия по Хатыни с Музейным комплексом.</w:t>
            </w:r>
          </w:p>
          <w:p w:rsidR="00713C1D" w:rsidRPr="007F5ACF" w:rsidRDefault="00713C1D" w:rsidP="00713C1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22 марта 1943 года деревня Хатынь была уничтожена, все население сожжено заживо… И ещё сотни белорусских деревень были уничтожены немецко-фашистскими захватчиками во время Великой Отечественной войны 1941-1945 гг. В память о погибших, в знак признания огромного вклада белорусского народа в победу над немецким врагом 5 июля 1969 года в Логойском районе был открыт мемориальный комплекс «Хатынь». Авторы проекта – Ю. Градов, Л. Левин, В.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Занкович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и скульптор народный художник БССР  С.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Селиханов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. «Непокоренный человек» – это Иосиф Каминский, свидетель трагедии 56-летний деревенский </w:t>
            </w:r>
            <w:r w:rsidRPr="007F5A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кузнец, держащий на руках своего смертельно раненого сына… Всего их выжило трое – ещё двое детей  семилетний Виктор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Желобкович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и двенадцатилетний Антон Барановский.</w:t>
            </w:r>
          </w:p>
          <w:p w:rsidR="00713C1D" w:rsidRDefault="00713C1D" w:rsidP="00713C1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«Хатынь» – символ страданий и мужества, не оставляет равнодушным никого, кто посетил этот мемориал.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14-30-15-30 Переезд в Березинский Заповедник.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15-30-17-30 Экскурсия по Заповеднику.</w:t>
            </w:r>
          </w:p>
          <w:p w:rsidR="00713C1D" w:rsidRDefault="00713C1D" w:rsidP="00713C1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Экскурсия по Л</w:t>
            </w:r>
            <w:r w:rsidRPr="007F5A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есному зоопарку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Музей  Славянских Мифов и Суеверий</w:t>
            </w:r>
          </w:p>
          <w:p w:rsidR="00713C1D" w:rsidRPr="007F5ACF" w:rsidRDefault="00713C1D" w:rsidP="00713C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На краю соснового бора на месте прежних вольер на площади около 12 га в 2011 году был открыт просторный современный лесной зоопарк, где содержатся характерные обитатели нашего заповедного леса. Первым обитателем вольер, которого видит посетитель, является медведица Умка. Она была найдена маленьким медвежонком в придорожной полосе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Лепельского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лесхоза в 2012 году. В просторном загоне живет гигант наших лесов – зубр европейский. Он часто подходит к людям, чтобы полакомиться хлебом или сочными овощами. По соседству в больших загонах поселились небольшая семья оленей, а также пара лосей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Ясь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 xml:space="preserve"> и Янина, привезенных сюда из Могилевского зоосада в 2011 г. А в 2014 году у них появился первенец — лосенок </w:t>
            </w:r>
            <w:proofErr w:type="spellStart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Ялинка</w:t>
            </w:r>
            <w:proofErr w:type="spellEnd"/>
            <w:r w:rsidRPr="007F5ACF">
              <w:rPr>
                <w:rFonts w:ascii="Times New Roman" w:hAnsi="Times New Roman" w:cs="Times New Roman"/>
                <w:sz w:val="22"/>
                <w:szCs w:val="22"/>
              </w:rPr>
              <w:t>. Косули, кабаны и енотовидные собаки также регулярно приносят приплод. Здесь же можно понаблюдать и за хищниками — хитрыми лисами, волками. В конце 2012 года в Лесном зоопарке появилась рысь европейская. Самка по кличке Рыся возрастом 16 лет была нам передана государственным культурно-просветительским учреждением «Минский зоопарк». Новый вольер оказался значительно больше предыдущего, и теперь редкий зверь радует посетителей заповедника своей густой, пушистой шерстью и грациозной внешностью. В отдельной хорошо обустроенной широкой и высокой клетке живет забавная белка. В лесном зоопарке нашлось место и для пернатых обитателей заповедника — хищных птиц, аиста и пруд для лебедя. На территории лесного зоопарка для туристов оборудованы места отдыха – беседки, скамейки. Рядом с территорией расположена автостоянка, большая крытая беседка и детская игровая площадка.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17-30-18-00  Ужин в ресторане "</w:t>
            </w:r>
            <w:proofErr w:type="spellStart"/>
            <w:r>
              <w:rPr>
                <w:b/>
                <w:szCs w:val="22"/>
              </w:rPr>
              <w:t>Сергуч</w:t>
            </w:r>
            <w:proofErr w:type="spellEnd"/>
            <w:r>
              <w:rPr>
                <w:b/>
                <w:szCs w:val="22"/>
              </w:rPr>
              <w:t>"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18-00-20-00 Переезд в Минск.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20-00-22-00 Посещение ТЦ Дана </w:t>
            </w:r>
            <w:proofErr w:type="spellStart"/>
            <w:r>
              <w:rPr>
                <w:b/>
                <w:szCs w:val="22"/>
              </w:rPr>
              <w:t>Молл</w:t>
            </w:r>
            <w:proofErr w:type="spellEnd"/>
            <w:r>
              <w:rPr>
                <w:b/>
                <w:szCs w:val="22"/>
              </w:rPr>
              <w:t>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23-00 Прибытие в гостиницу. Отдых.</w:t>
            </w: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713C1D" w:rsidRDefault="00713C1D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813A41" w:rsidRDefault="00813A41" w:rsidP="000F20AE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312" w:lineRule="atLeast"/>
              <w:ind w:left="-60" w:firstLine="0"/>
              <w:jc w:val="left"/>
              <w:rPr>
                <w:rFonts w:ascii="Times New Roman" w:hAnsi="Times New Roman" w:cs="Times New Roman"/>
                <w:color w:val="2B3A4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A49"/>
                <w:sz w:val="22"/>
                <w:szCs w:val="22"/>
              </w:rPr>
              <w:t>***************************************************************************</w:t>
            </w:r>
          </w:p>
          <w:p w:rsidR="00813A41" w:rsidRPr="00813A41" w:rsidRDefault="00813A41" w:rsidP="000F20AE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312" w:lineRule="atLeast"/>
              <w:ind w:left="-60" w:firstLine="0"/>
              <w:jc w:val="left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Или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Переезд в Мир (110 км.)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Замки Мира и Несвижа</w:t>
            </w: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 – это «лучшие цветки средневековья». Экскурсия в эти старинные города предоставляет каждому туристу уникальную возможность будто на машине времени перенестись в далёкий и загадочный 16 век. Оба объекта внесены ЮНЕСКО в Список всемирного культурного наследия.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Экскурсия по Мирскому замку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Мирский замок – великолепный памятник архитектуры первых лет шестнадцатого столетия, </w:t>
            </w: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lastRenderedPageBreak/>
              <w:t xml:space="preserve">вознесённый над небольшим озером и окружённый валом и рвом. Рядом находится Часовня-усыпальница последних владельцев замка – рода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Святополк-Мирских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. Иисус Христос с мозаичного полотна часовни, подобно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Джаконде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да Винчи, всегда смотрит на вас, куда бы вы ни повернули. На площади бывшего местечкового рынка гармонично соседствуют католический Костёл Св. Николая (16 век), православная Троицкая церковь (16 век) и еврейская синагога, увы, не сохранилась деревянная мечеть. Эта пестрота религиозного и национального состава рождает особый уклад жизни городка. Прикоснуться к истории Мира вы сможете в усадьбе-музее «Мирский посад».</w:t>
            </w:r>
          </w:p>
          <w:p w:rsidR="00813A41" w:rsidRPr="00813A41" w:rsidRDefault="00813A41" w:rsidP="00813A41">
            <w:pPr>
              <w:pStyle w:val="a3"/>
              <w:jc w:val="both"/>
              <w:rPr>
                <w:color w:val="002060"/>
                <w:szCs w:val="22"/>
              </w:rPr>
            </w:pPr>
          </w:p>
          <w:p w:rsidR="00813A41" w:rsidRPr="00813A41" w:rsidRDefault="00813A41" w:rsidP="00813A41">
            <w:pPr>
              <w:pStyle w:val="a3"/>
              <w:jc w:val="both"/>
              <w:rPr>
                <w:b/>
                <w:color w:val="002060"/>
                <w:szCs w:val="22"/>
              </w:rPr>
            </w:pPr>
            <w:r w:rsidRPr="00813A41">
              <w:rPr>
                <w:b/>
                <w:color w:val="002060"/>
                <w:szCs w:val="22"/>
              </w:rPr>
              <w:t>Обед в кафе города.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Переезд в Несвиж (30 км.)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Экскурсия по </w:t>
            </w:r>
            <w:proofErr w:type="spellStart"/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>Несвижскому</w:t>
            </w:r>
            <w:proofErr w:type="spellEnd"/>
            <w:r w:rsidRPr="00813A41">
              <w:rPr>
                <w:rFonts w:ascii="Times New Roman" w:hAnsi="Times New Roman" w:cs="Times New Roman"/>
                <w:b/>
                <w:bCs/>
                <w:color w:val="002060"/>
                <w:sz w:val="22"/>
                <w:szCs w:val="22"/>
              </w:rPr>
              <w:t xml:space="preserve"> замку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После Мира вас ждёт знакомство с Несвижем –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ординацией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Радзивиллов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. Через Слуцкую Браму (городские ворота) вы выйдите к ансамблю Ратуши с торговыми рядами (застройка 16 века). Далее мимо типографии имени С.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Будного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и памятнику просветителю пройдёте к иезуитскому Фарному костёлу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Наисвятейшего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Божиего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Тела (16 век) – родовая усыпальница рода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Радзивилов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. Всем своим видом костёл раскрывает своё предназначение – служить домом Бога, преддверием Царства Небесного. Об этом говорит всё: от надписи над входом – до внутренней полихромной живописи, сплошным ковром покрывающей потолки и стены храма, создавая эффект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трёхмерности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и объёмности изображения. Под зданием костёла идут подземелья и склепы со сводами. Там в волшебном полумраке при могильной тишине покоятся тела 72 представителей рода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Радзивиллов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в богатых гробницах, которые опущены в дубовые гробы. Именно здесь вы узнаете, почему лишь одна из представительниц рода захоронена в Вильно, и историю «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кахання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стагоддзя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». Пройдя мимо башни Замковых ворот и по величественному старому парку, вы попадёте в средневековый феодальный замок, который после ряда перестроек превратился в дворцово-замковый ансамбль. Во время экскурсии по замку вам поведают о чудачествах Пане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Коханку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, приоткроют завесу тайны призрака Чёрной дамы и секретов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радзивилловской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сокровищницы. </w:t>
            </w:r>
            <w:proofErr w:type="spellStart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Несвижский</w:t>
            </w:r>
            <w:proofErr w:type="spellEnd"/>
            <w:r w:rsidRPr="00813A4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замок сейчас активно восстанавливается, обретая былую стать и могущество.</w:t>
            </w:r>
          </w:p>
          <w:p w:rsidR="00813A41" w:rsidRPr="00813A41" w:rsidRDefault="00813A41" w:rsidP="00813A41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</w:pPr>
            <w:r w:rsidRPr="00813A41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Окончание программы, возвращение в Минск</w:t>
            </w:r>
            <w:r w:rsidR="00713C1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.</w:t>
            </w:r>
          </w:p>
          <w:p w:rsidR="007E5515" w:rsidRPr="007F5ACF" w:rsidRDefault="007E5515" w:rsidP="00713C1D">
            <w:pPr>
              <w:pStyle w:val="a3"/>
              <w:jc w:val="both"/>
              <w:rPr>
                <w:b/>
                <w:szCs w:val="22"/>
              </w:rPr>
            </w:pPr>
          </w:p>
        </w:tc>
      </w:tr>
      <w:tr w:rsidR="00CD3D44" w:rsidRPr="007F5ACF" w:rsidTr="00CE30B1">
        <w:trPr>
          <w:trHeight w:val="424"/>
        </w:trPr>
        <w:tc>
          <w:tcPr>
            <w:tcW w:w="1702" w:type="dxa"/>
            <w:vAlign w:val="center"/>
          </w:tcPr>
          <w:p w:rsidR="00CD3D44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lastRenderedPageBreak/>
              <w:t>3-й день</w:t>
            </w:r>
          </w:p>
          <w:p w:rsidR="007F5ACF" w:rsidRPr="007F5ACF" w:rsidRDefault="007F5ACF" w:rsidP="00075C0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 w:rsidRPr="007F5ACF">
              <w:rPr>
                <w:b/>
                <w:i/>
                <w:szCs w:val="22"/>
              </w:rPr>
              <w:t xml:space="preserve">Автобус </w:t>
            </w:r>
            <w:r w:rsidR="00FA74BA">
              <w:rPr>
                <w:b/>
                <w:i/>
                <w:szCs w:val="22"/>
              </w:rPr>
              <w:t xml:space="preserve">на </w:t>
            </w:r>
            <w:r w:rsidR="00713C1D">
              <w:rPr>
                <w:b/>
                <w:i/>
                <w:szCs w:val="22"/>
              </w:rPr>
              <w:t>50</w:t>
            </w:r>
            <w:r w:rsidR="00FA74BA">
              <w:rPr>
                <w:b/>
                <w:i/>
                <w:szCs w:val="22"/>
              </w:rPr>
              <w:t xml:space="preserve"> мест</w:t>
            </w:r>
          </w:p>
          <w:p w:rsidR="007F5ACF" w:rsidRPr="007F5ACF" w:rsidRDefault="001E2A42" w:rsidP="00DC7FBF">
            <w:pPr>
              <w:pStyle w:val="a3"/>
              <w:ind w:right="-108"/>
              <w:jc w:val="left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10</w:t>
            </w:r>
            <w:r w:rsidR="007F5ACF" w:rsidRPr="007F5ACF">
              <w:rPr>
                <w:b/>
                <w:i/>
                <w:szCs w:val="22"/>
              </w:rPr>
              <w:t>-00-</w:t>
            </w:r>
            <w:r w:rsidR="00DC7FBF">
              <w:rPr>
                <w:b/>
                <w:i/>
                <w:szCs w:val="22"/>
              </w:rPr>
              <w:t>15</w:t>
            </w:r>
            <w:r w:rsidR="007F5ACF" w:rsidRPr="007F5ACF">
              <w:rPr>
                <w:b/>
                <w:i/>
                <w:szCs w:val="22"/>
              </w:rPr>
              <w:t>-00</w:t>
            </w:r>
          </w:p>
        </w:tc>
        <w:tc>
          <w:tcPr>
            <w:tcW w:w="9214" w:type="dxa"/>
            <w:vAlign w:val="center"/>
          </w:tcPr>
          <w:p w:rsidR="00DC7FBF" w:rsidRPr="00DC7FBF" w:rsidRDefault="00CD3D44" w:rsidP="00CE30B1">
            <w:pPr>
              <w:pStyle w:val="a3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 xml:space="preserve">09-00 Завтрак в гостинице.  </w:t>
            </w:r>
          </w:p>
          <w:p w:rsidR="00DC7FBF" w:rsidRPr="00DC7FBF" w:rsidRDefault="00DC7FBF" w:rsidP="00CE30B1">
            <w:pPr>
              <w:pStyle w:val="a3"/>
              <w:jc w:val="both"/>
              <w:rPr>
                <w:b/>
                <w:szCs w:val="22"/>
              </w:rPr>
            </w:pPr>
          </w:p>
          <w:p w:rsidR="00CD3D44" w:rsidRPr="00DC7FBF" w:rsidRDefault="00DC7FBF" w:rsidP="00CE30B1">
            <w:pPr>
              <w:pStyle w:val="a3"/>
              <w:jc w:val="both"/>
              <w:rPr>
                <w:szCs w:val="22"/>
              </w:rPr>
            </w:pPr>
            <w:r w:rsidRPr="00DC7FBF">
              <w:rPr>
                <w:b/>
                <w:szCs w:val="22"/>
              </w:rPr>
              <w:t xml:space="preserve">10-00 </w:t>
            </w:r>
            <w:r w:rsidR="00CD3D44" w:rsidRPr="00DC7FBF">
              <w:rPr>
                <w:b/>
                <w:szCs w:val="22"/>
              </w:rPr>
              <w:t>Выезд с вещами</w:t>
            </w:r>
            <w:r w:rsidR="00CD3D44" w:rsidRPr="00DC7FBF">
              <w:rPr>
                <w:szCs w:val="22"/>
              </w:rPr>
              <w:t xml:space="preserve">. </w:t>
            </w:r>
          </w:p>
          <w:p w:rsidR="00DC7FBF" w:rsidRPr="00DC7FBF" w:rsidRDefault="00DC7FBF" w:rsidP="00CE30B1">
            <w:pPr>
              <w:pStyle w:val="a3"/>
              <w:jc w:val="both"/>
              <w:rPr>
                <w:szCs w:val="22"/>
              </w:rPr>
            </w:pPr>
          </w:p>
          <w:p w:rsidR="00DC7FBF" w:rsidRPr="00DC7FBF" w:rsidRDefault="00DC7FBF" w:rsidP="00CE30B1">
            <w:pPr>
              <w:pStyle w:val="a3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 xml:space="preserve">10-00-11-00 Переезд в </w:t>
            </w:r>
            <w:proofErr w:type="spellStart"/>
            <w:r w:rsidRPr="00DC7FBF">
              <w:rPr>
                <w:b/>
                <w:szCs w:val="22"/>
              </w:rPr>
              <w:t>Дукорский</w:t>
            </w:r>
            <w:proofErr w:type="spellEnd"/>
            <w:r w:rsidRPr="00DC7FBF">
              <w:rPr>
                <w:b/>
                <w:szCs w:val="22"/>
              </w:rPr>
              <w:t xml:space="preserve"> </w:t>
            </w:r>
            <w:proofErr w:type="spellStart"/>
            <w:r w:rsidRPr="00DC7FBF">
              <w:rPr>
                <w:b/>
                <w:szCs w:val="22"/>
              </w:rPr>
              <w:t>Маентак</w:t>
            </w:r>
            <w:proofErr w:type="spellEnd"/>
            <w:r w:rsidRPr="00DC7FBF">
              <w:rPr>
                <w:b/>
                <w:szCs w:val="22"/>
              </w:rPr>
              <w:t>. 36 км.</w:t>
            </w:r>
          </w:p>
          <w:p w:rsidR="00DC7FBF" w:rsidRPr="00DC7FBF" w:rsidRDefault="00DC7FBF" w:rsidP="00CE30B1">
            <w:pPr>
              <w:pStyle w:val="a3"/>
              <w:jc w:val="both"/>
              <w:rPr>
                <w:szCs w:val="22"/>
              </w:rPr>
            </w:pPr>
          </w:p>
          <w:p w:rsidR="00DC7FBF" w:rsidRDefault="00DC7FBF" w:rsidP="00DC7FB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C7FBF">
              <w:rPr>
                <w:b/>
                <w:color w:val="000000"/>
                <w:sz w:val="22"/>
                <w:szCs w:val="22"/>
              </w:rPr>
              <w:t xml:space="preserve">11-00-13-00 Экскурсионно-развлекательная костюмированная программа с торжественной встречей в сопровождении живой музыки, выстрелом из пушки и дегустацией. </w:t>
            </w:r>
            <w:r w:rsidR="006432CA">
              <w:rPr>
                <w:b/>
                <w:color w:val="000000"/>
                <w:sz w:val="22"/>
                <w:szCs w:val="22"/>
              </w:rPr>
              <w:t>Посещение мастерских.</w:t>
            </w:r>
          </w:p>
          <w:p w:rsidR="00DC7FBF" w:rsidRPr="00DC7FBF" w:rsidRDefault="00DC7FBF" w:rsidP="00DC7FBF">
            <w:pPr>
              <w:pStyle w:val="ac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2"/>
                <w:szCs w:val="22"/>
              </w:rPr>
            </w:pPr>
            <w:r w:rsidRPr="00DC7FBF">
              <w:rPr>
                <w:color w:val="000000"/>
                <w:sz w:val="22"/>
                <w:szCs w:val="22"/>
              </w:rPr>
              <w:t xml:space="preserve">Программа включает в себя различные испытания (5-7), в ходе которых будут задействованы объекты комплекса. Каждый участник программы получит памятный сувенир и сможет прокатиться на бричке. В свободное время вы самостоятельно сможете посетить: дом-перевертыш, ремесленные мастерские (гончарная, соломенная, свечная, кузница), </w:t>
            </w:r>
            <w:proofErr w:type="spellStart"/>
            <w:r w:rsidRPr="00DC7FBF">
              <w:rPr>
                <w:color w:val="000000"/>
                <w:sz w:val="22"/>
                <w:szCs w:val="22"/>
              </w:rPr>
              <w:t>браму</w:t>
            </w:r>
            <w:proofErr w:type="spellEnd"/>
            <w:r w:rsidRPr="00DC7FB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7FBF">
              <w:rPr>
                <w:color w:val="000000"/>
                <w:sz w:val="22"/>
                <w:szCs w:val="22"/>
              </w:rPr>
              <w:t>стайню</w:t>
            </w:r>
            <w:proofErr w:type="spellEnd"/>
            <w:r w:rsidRPr="00DC7FBF">
              <w:rPr>
                <w:color w:val="000000"/>
                <w:sz w:val="22"/>
                <w:szCs w:val="22"/>
              </w:rPr>
              <w:t>, зоосад, 400-летний дуб, выставку ретро-автомобилей, средневековое городище.</w:t>
            </w:r>
          </w:p>
          <w:p w:rsidR="00DC7FBF" w:rsidRPr="00DC7FBF" w:rsidRDefault="00DC7FBF" w:rsidP="00CE30B1">
            <w:pPr>
              <w:pStyle w:val="a3"/>
              <w:jc w:val="both"/>
              <w:rPr>
                <w:b/>
                <w:szCs w:val="22"/>
              </w:rPr>
            </w:pPr>
            <w:r w:rsidRPr="00DC7FBF">
              <w:rPr>
                <w:szCs w:val="22"/>
              </w:rPr>
              <w:t xml:space="preserve"> </w:t>
            </w:r>
            <w:r w:rsidRPr="00DC7FBF">
              <w:rPr>
                <w:b/>
                <w:szCs w:val="22"/>
              </w:rPr>
              <w:t xml:space="preserve">13-00 Обед  в Корчме. </w:t>
            </w:r>
          </w:p>
          <w:p w:rsidR="00CD3D44" w:rsidRPr="00DC7FBF" w:rsidRDefault="00DC7FBF" w:rsidP="003567E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F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14-00-15-00 </w:t>
            </w:r>
            <w:r w:rsidR="00CD3D44" w:rsidRPr="00DC7FBF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 программы, возвращение в Минск</w:t>
            </w: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16-00 Отправление скоростным поездом № 718 "Ласточка" в Москву сидячим вагоном</w:t>
            </w:r>
            <w:r w:rsidR="00813A41">
              <w:rPr>
                <w:b/>
                <w:szCs w:val="22"/>
              </w:rPr>
              <w:t xml:space="preserve"> </w:t>
            </w:r>
            <w:r w:rsidR="00813A41">
              <w:rPr>
                <w:b/>
                <w:szCs w:val="22"/>
              </w:rPr>
              <w:lastRenderedPageBreak/>
              <w:t>места эконом класса</w:t>
            </w:r>
            <w:r w:rsidRPr="00DC7FBF">
              <w:rPr>
                <w:b/>
                <w:szCs w:val="22"/>
              </w:rPr>
              <w:t>.</w:t>
            </w: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22-58 Прибытие в Москву на Белорусский вокзал.</w:t>
            </w:r>
          </w:p>
          <w:p w:rsidR="007E5515" w:rsidRPr="00DC7FBF" w:rsidRDefault="007E5515" w:rsidP="001E2A42">
            <w:pPr>
              <w:pStyle w:val="a5"/>
              <w:ind w:left="0"/>
              <w:jc w:val="both"/>
              <w:rPr>
                <w:b/>
                <w:szCs w:val="22"/>
              </w:rPr>
            </w:pPr>
          </w:p>
          <w:p w:rsidR="007E5515" w:rsidRPr="00DC7FBF" w:rsidRDefault="007E5515" w:rsidP="00AB20BA">
            <w:pPr>
              <w:pStyle w:val="a5"/>
              <w:ind w:left="0"/>
              <w:jc w:val="both"/>
              <w:rPr>
                <w:b/>
                <w:szCs w:val="22"/>
              </w:rPr>
            </w:pPr>
            <w:r w:rsidRPr="00DC7FBF">
              <w:rPr>
                <w:b/>
                <w:szCs w:val="22"/>
              </w:rPr>
              <w:t>До новых встреч, Друзья!</w:t>
            </w:r>
          </w:p>
        </w:tc>
      </w:tr>
    </w:tbl>
    <w:p w:rsidR="00CD3D44" w:rsidRPr="007F5ACF" w:rsidRDefault="00CD3D44" w:rsidP="00CD3D44">
      <w:pPr>
        <w:pStyle w:val="a3"/>
        <w:jc w:val="both"/>
        <w:rPr>
          <w:szCs w:val="22"/>
          <w:u w:val="single"/>
        </w:rPr>
      </w:pPr>
    </w:p>
    <w:p w:rsidR="00D32B1E" w:rsidRPr="00ED4385" w:rsidRDefault="00D32B1E" w:rsidP="00D32B1E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>На группу 30 школьников + 4 взрослых бесплатно:</w:t>
      </w:r>
    </w:p>
    <w:p w:rsidR="00D32B1E" w:rsidRDefault="00D32B1E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F5ACF" w:rsidRPr="007F5ACF" w:rsidRDefault="007F5ACF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-школьника  составляет </w:t>
      </w:r>
      <w:r w:rsidR="00EA366D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6432CA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 w:rsidR="00EA366D">
        <w:rPr>
          <w:rFonts w:ascii="Times New Roman" w:hAnsi="Times New Roman" w:cs="Times New Roman"/>
          <w:b/>
          <w:sz w:val="22"/>
          <w:szCs w:val="22"/>
          <w:u w:val="single"/>
        </w:rPr>
        <w:t>Тридцать</w:t>
      </w:r>
      <w:r w:rsidR="006432CA">
        <w:rPr>
          <w:rFonts w:ascii="Times New Roman" w:hAnsi="Times New Roman" w:cs="Times New Roman"/>
          <w:b/>
          <w:sz w:val="22"/>
          <w:szCs w:val="22"/>
          <w:u w:val="single"/>
        </w:rPr>
        <w:t xml:space="preserve"> две тысячи</w:t>
      </w:r>
      <w:r w:rsidR="00FA74BA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7F5ACF" w:rsidRDefault="007F5ACF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74BA" w:rsidRDefault="00FA74BA" w:rsidP="00FA74BA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18+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 w:rsidR="006432CA">
        <w:rPr>
          <w:rFonts w:ascii="Times New Roman" w:hAnsi="Times New Roman" w:cs="Times New Roman"/>
          <w:b/>
          <w:sz w:val="22"/>
          <w:szCs w:val="22"/>
          <w:u w:val="single"/>
        </w:rPr>
        <w:t>38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 w:rsidR="006432CA">
        <w:rPr>
          <w:rFonts w:ascii="Times New Roman" w:hAnsi="Times New Roman" w:cs="Times New Roman"/>
          <w:b/>
          <w:sz w:val="22"/>
          <w:szCs w:val="22"/>
          <w:u w:val="single"/>
        </w:rPr>
        <w:t>Тридцать восемь тысяч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D32B1E" w:rsidRDefault="00D32B1E" w:rsidP="00FA74B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32B1E" w:rsidRPr="00ED4385" w:rsidRDefault="00D32B1E" w:rsidP="00D32B1E">
      <w:pPr>
        <w:rPr>
          <w:rFonts w:ascii="Times New Roman" w:hAnsi="Times New Roman" w:cs="Times New Roman"/>
          <w:b/>
          <w:color w:val="FF0000"/>
          <w:u w:val="single"/>
        </w:rPr>
      </w:pP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На группу </w:t>
      </w:r>
      <w:r>
        <w:rPr>
          <w:rFonts w:ascii="Times New Roman" w:hAnsi="Times New Roman" w:cs="Times New Roman"/>
          <w:b/>
          <w:color w:val="FF0000"/>
          <w:u w:val="single"/>
        </w:rPr>
        <w:t>15 школьников + 2</w:t>
      </w:r>
      <w:r w:rsidRPr="00ED4385">
        <w:rPr>
          <w:rFonts w:ascii="Times New Roman" w:hAnsi="Times New Roman" w:cs="Times New Roman"/>
          <w:b/>
          <w:color w:val="FF0000"/>
          <w:u w:val="single"/>
        </w:rPr>
        <w:t xml:space="preserve"> взрослых бесплатно:</w:t>
      </w:r>
    </w:p>
    <w:p w:rsidR="00D32B1E" w:rsidRDefault="00D32B1E" w:rsidP="00D32B1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32B1E" w:rsidRPr="007F5ACF" w:rsidRDefault="00D32B1E" w:rsidP="00D32B1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-школьника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38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Тридцать восемь тысяч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D32B1E" w:rsidRDefault="00D32B1E" w:rsidP="00D32B1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32B1E" w:rsidRPr="007F5ACF" w:rsidRDefault="00D32B1E" w:rsidP="00D32B1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Стоимость программы на 1 туриста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18+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 составляет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44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500,00 (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Сорок четыре тысячи пятьсот</w:t>
      </w:r>
      <w:r w:rsidRPr="007F5ACF">
        <w:rPr>
          <w:rFonts w:ascii="Times New Roman" w:hAnsi="Times New Roman" w:cs="Times New Roman"/>
          <w:b/>
          <w:sz w:val="22"/>
          <w:szCs w:val="22"/>
          <w:u w:val="single"/>
        </w:rPr>
        <w:t>) рублей 00 копеек.</w:t>
      </w:r>
    </w:p>
    <w:p w:rsidR="00D32B1E" w:rsidRDefault="00D32B1E" w:rsidP="00D32B1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32B1E" w:rsidRPr="007F5ACF" w:rsidRDefault="00D32B1E" w:rsidP="00FA74BA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74BA" w:rsidRDefault="00FA74BA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575B7" w:rsidRPr="007F5ACF" w:rsidRDefault="00C575B7" w:rsidP="007F5AC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F5ACF" w:rsidRPr="007F5ACF" w:rsidRDefault="007F5ACF" w:rsidP="007F5ACF">
      <w:pPr>
        <w:rPr>
          <w:rFonts w:ascii="Times New Roman" w:hAnsi="Times New Roman" w:cs="Times New Roman"/>
          <w:b/>
          <w:sz w:val="22"/>
          <w:szCs w:val="22"/>
        </w:rPr>
      </w:pPr>
      <w:r w:rsidRPr="007F5ACF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Проживание в гостинице 3 ***  в 2</w:t>
      </w:r>
      <w:r w:rsidR="00D32B1E">
        <w:rPr>
          <w:rFonts w:ascii="Times New Roman" w:hAnsi="Times New Roman"/>
        </w:rPr>
        <w:t>-3</w:t>
      </w:r>
      <w:r w:rsidRPr="007F5ACF">
        <w:rPr>
          <w:rFonts w:ascii="Times New Roman" w:hAnsi="Times New Roman"/>
        </w:rPr>
        <w:t>-х местных номерах с удобствами в номере;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Вся экскурсионная программа со всеми входными билетами в музейные комплексы;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Питание по программе ;</w:t>
      </w:r>
    </w:p>
    <w:p w:rsidR="007F5ACF" w:rsidRPr="007F5ACF" w:rsidRDefault="007F5ACF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 w:rsidRPr="007F5ACF">
        <w:rPr>
          <w:rFonts w:ascii="Times New Roman" w:hAnsi="Times New Roman"/>
        </w:rPr>
        <w:t>Транспортно-экскурсионное  автобусное обслуживание на маршруте;</w:t>
      </w:r>
    </w:p>
    <w:p w:rsidR="007F5ACF" w:rsidRPr="007F5ACF" w:rsidRDefault="001E2A42" w:rsidP="007F5ACF">
      <w:pPr>
        <w:pStyle w:val="ae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F5ACF" w:rsidRPr="007F5ACF">
        <w:rPr>
          <w:rFonts w:ascii="Times New Roman" w:hAnsi="Times New Roman"/>
        </w:rPr>
        <w:t>роезд</w:t>
      </w:r>
      <w:r w:rsidR="00FA74BA">
        <w:rPr>
          <w:rFonts w:ascii="Times New Roman" w:hAnsi="Times New Roman"/>
        </w:rPr>
        <w:t xml:space="preserve"> Ласточка</w:t>
      </w:r>
      <w:r w:rsidR="007F5ACF" w:rsidRPr="007F5ACF">
        <w:rPr>
          <w:rFonts w:ascii="Times New Roman" w:hAnsi="Times New Roman"/>
        </w:rPr>
        <w:t xml:space="preserve"> и все сборы по маршруту Москва  -Минск</w:t>
      </w:r>
      <w:r>
        <w:rPr>
          <w:rFonts w:ascii="Times New Roman" w:hAnsi="Times New Roman"/>
        </w:rPr>
        <w:t xml:space="preserve"> (сидячий вагон</w:t>
      </w:r>
      <w:r w:rsidR="006432CA">
        <w:rPr>
          <w:rFonts w:ascii="Times New Roman" w:hAnsi="Times New Roman"/>
        </w:rPr>
        <w:t xml:space="preserve"> эконом</w:t>
      </w:r>
      <w:r>
        <w:rPr>
          <w:rFonts w:ascii="Times New Roman" w:hAnsi="Times New Roman"/>
        </w:rPr>
        <w:t>)</w:t>
      </w:r>
      <w:r w:rsidR="00AB20BA">
        <w:rPr>
          <w:rFonts w:ascii="Times New Roman" w:hAnsi="Times New Roman"/>
        </w:rPr>
        <w:t>- Москва со всеми сборами.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Дополнительно оплачиваются: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1. Личные траты;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2. Штрафы;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3. Питание в поезде;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4. Питьевая вода.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Не допускаются к поездке туристы с признаками ОРВИ</w:t>
      </w: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</w:p>
    <w:p w:rsidR="007F5ACF" w:rsidRPr="00FA74BA" w:rsidRDefault="007F5ACF" w:rsidP="007F5ACF">
      <w:pPr>
        <w:pStyle w:val="a3"/>
        <w:jc w:val="both"/>
        <w:rPr>
          <w:b/>
          <w:szCs w:val="22"/>
        </w:rPr>
      </w:pPr>
      <w:r w:rsidRPr="00FA74BA">
        <w:rPr>
          <w:b/>
          <w:szCs w:val="22"/>
        </w:rPr>
        <w:t>Документы в поездку, без которых невозможна посадка в поезд и действуют 100% штрафы: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 xml:space="preserve"> 1. Оригинал паспорта или свидетельства о рождении РФ, если туристу менее 14 лет;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2. Справка со школы, что ребенок является учащимся</w:t>
      </w:r>
      <w:r w:rsidR="00137850">
        <w:rPr>
          <w:szCs w:val="22"/>
        </w:rPr>
        <w:t xml:space="preserve"> и справка об отсутствии инфекций</w:t>
      </w:r>
      <w:r w:rsidRPr="007F5ACF">
        <w:rPr>
          <w:szCs w:val="22"/>
        </w:rPr>
        <w:t>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3. Согласие установленного образца;</w:t>
      </w:r>
    </w:p>
    <w:p w:rsidR="007F5ACF" w:rsidRPr="007F5ACF" w:rsidRDefault="007F5ACF" w:rsidP="007F5ACF">
      <w:pPr>
        <w:pStyle w:val="a3"/>
        <w:jc w:val="both"/>
        <w:rPr>
          <w:szCs w:val="22"/>
        </w:rPr>
      </w:pPr>
      <w:r w:rsidRPr="007F5ACF">
        <w:rPr>
          <w:szCs w:val="22"/>
        </w:rPr>
        <w:t>4. Медицинский полис.</w:t>
      </w: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  <w:r w:rsidRPr="007F5ACF">
        <w:rPr>
          <w:b/>
          <w:i/>
          <w:szCs w:val="22"/>
        </w:rPr>
        <w:t>Туроператор оставляет за собой право изменить программу пребывания на маршруте, при этом  не изменяя качество и количество оказываемых услуг</w:t>
      </w:r>
    </w:p>
    <w:p w:rsidR="007F5ACF" w:rsidRPr="007F5ACF" w:rsidRDefault="007F5ACF" w:rsidP="007F5ACF">
      <w:pPr>
        <w:pStyle w:val="a3"/>
        <w:ind w:left="360"/>
        <w:rPr>
          <w:b/>
          <w:i/>
          <w:szCs w:val="22"/>
        </w:rPr>
      </w:pPr>
    </w:p>
    <w:p w:rsidR="00CD3D44" w:rsidRPr="007F5ACF" w:rsidRDefault="00CD3D44" w:rsidP="007F5ACF">
      <w:pPr>
        <w:pStyle w:val="a3"/>
        <w:jc w:val="both"/>
        <w:rPr>
          <w:b/>
          <w:i/>
          <w:szCs w:val="22"/>
        </w:rPr>
      </w:pPr>
    </w:p>
    <w:sectPr w:rsidR="00CD3D44" w:rsidRPr="007F5ACF" w:rsidSect="00760E89">
      <w:footerReference w:type="even" r:id="rId9"/>
      <w:footerReference w:type="default" r:id="rId10"/>
      <w:pgSz w:w="11906" w:h="16838" w:code="9"/>
      <w:pgMar w:top="993" w:right="991" w:bottom="0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B5" w:rsidRDefault="00357BB5">
      <w:r>
        <w:separator/>
      </w:r>
    </w:p>
  </w:endnote>
  <w:endnote w:type="continuationSeparator" w:id="0">
    <w:p w:rsidR="00357BB5" w:rsidRDefault="0035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6B0A25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85" w:rsidRDefault="006B0A25" w:rsidP="006F472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5E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B1E">
      <w:rPr>
        <w:rStyle w:val="a7"/>
        <w:noProof/>
      </w:rPr>
      <w:t>1</w:t>
    </w:r>
    <w:r>
      <w:rPr>
        <w:rStyle w:val="a7"/>
      </w:rPr>
      <w:fldChar w:fldCharType="end"/>
    </w:r>
  </w:p>
  <w:p w:rsidR="00C65E85" w:rsidRDefault="00C65E85" w:rsidP="006F472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B5" w:rsidRDefault="00357BB5">
      <w:r>
        <w:separator/>
      </w:r>
    </w:p>
  </w:footnote>
  <w:footnote w:type="continuationSeparator" w:id="0">
    <w:p w:rsidR="00357BB5" w:rsidRDefault="00357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0D"/>
    <w:multiLevelType w:val="hybridMultilevel"/>
    <w:tmpl w:val="A258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2F12"/>
    <w:multiLevelType w:val="multilevel"/>
    <w:tmpl w:val="1130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A14AF"/>
    <w:multiLevelType w:val="multilevel"/>
    <w:tmpl w:val="4D1ED5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>
    <w:nsid w:val="0D047B8D"/>
    <w:multiLevelType w:val="multilevel"/>
    <w:tmpl w:val="331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7366D"/>
    <w:multiLevelType w:val="hybridMultilevel"/>
    <w:tmpl w:val="7FD23066"/>
    <w:lvl w:ilvl="0" w:tplc="3F40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2C6B6C">
      <w:numFmt w:val="none"/>
      <w:lvlText w:val=""/>
      <w:lvlJc w:val="left"/>
      <w:pPr>
        <w:tabs>
          <w:tab w:val="num" w:pos="0"/>
        </w:tabs>
      </w:pPr>
    </w:lvl>
    <w:lvl w:ilvl="2" w:tplc="9300D044">
      <w:numFmt w:val="none"/>
      <w:lvlText w:val=""/>
      <w:lvlJc w:val="left"/>
      <w:pPr>
        <w:tabs>
          <w:tab w:val="num" w:pos="0"/>
        </w:tabs>
      </w:pPr>
    </w:lvl>
    <w:lvl w:ilvl="3" w:tplc="59C42B00">
      <w:numFmt w:val="none"/>
      <w:lvlText w:val=""/>
      <w:lvlJc w:val="left"/>
      <w:pPr>
        <w:tabs>
          <w:tab w:val="num" w:pos="0"/>
        </w:tabs>
      </w:pPr>
    </w:lvl>
    <w:lvl w:ilvl="4" w:tplc="031EE7A6">
      <w:numFmt w:val="none"/>
      <w:lvlText w:val=""/>
      <w:lvlJc w:val="left"/>
      <w:pPr>
        <w:tabs>
          <w:tab w:val="num" w:pos="0"/>
        </w:tabs>
      </w:pPr>
    </w:lvl>
    <w:lvl w:ilvl="5" w:tplc="61903974">
      <w:numFmt w:val="none"/>
      <w:lvlText w:val=""/>
      <w:lvlJc w:val="left"/>
      <w:pPr>
        <w:tabs>
          <w:tab w:val="num" w:pos="0"/>
        </w:tabs>
      </w:pPr>
    </w:lvl>
    <w:lvl w:ilvl="6" w:tplc="A2284488">
      <w:numFmt w:val="none"/>
      <w:lvlText w:val=""/>
      <w:lvlJc w:val="left"/>
      <w:pPr>
        <w:tabs>
          <w:tab w:val="num" w:pos="0"/>
        </w:tabs>
      </w:pPr>
    </w:lvl>
    <w:lvl w:ilvl="7" w:tplc="A634833A">
      <w:numFmt w:val="none"/>
      <w:lvlText w:val=""/>
      <w:lvlJc w:val="left"/>
      <w:pPr>
        <w:tabs>
          <w:tab w:val="num" w:pos="0"/>
        </w:tabs>
      </w:pPr>
    </w:lvl>
    <w:lvl w:ilvl="8" w:tplc="B66A7746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11744BF3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6">
    <w:nsid w:val="13414827"/>
    <w:multiLevelType w:val="multilevel"/>
    <w:tmpl w:val="9FC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35C3B"/>
    <w:multiLevelType w:val="multilevel"/>
    <w:tmpl w:val="2FD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E24702"/>
    <w:multiLevelType w:val="multilevel"/>
    <w:tmpl w:val="933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F52"/>
    <w:multiLevelType w:val="multilevel"/>
    <w:tmpl w:val="E7F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02DA8"/>
    <w:multiLevelType w:val="multilevel"/>
    <w:tmpl w:val="A62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F4C33"/>
    <w:multiLevelType w:val="multilevel"/>
    <w:tmpl w:val="7C1473DC"/>
    <w:lvl w:ilvl="0">
      <w:start w:val="6"/>
      <w:numFmt w:val="decimal"/>
      <w:lvlText w:val="%1.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35"/>
        </w:tabs>
        <w:ind w:left="2535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12">
    <w:nsid w:val="37C96223"/>
    <w:multiLevelType w:val="multilevel"/>
    <w:tmpl w:val="38B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10265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C397D"/>
    <w:multiLevelType w:val="multilevel"/>
    <w:tmpl w:val="6E72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F1CF5"/>
    <w:multiLevelType w:val="multilevel"/>
    <w:tmpl w:val="14C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921C5"/>
    <w:multiLevelType w:val="multilevel"/>
    <w:tmpl w:val="6FFE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26AA1"/>
    <w:multiLevelType w:val="multilevel"/>
    <w:tmpl w:val="F93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809B9"/>
    <w:multiLevelType w:val="multilevel"/>
    <w:tmpl w:val="584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0D95"/>
    <w:multiLevelType w:val="multilevel"/>
    <w:tmpl w:val="926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05329"/>
    <w:multiLevelType w:val="multilevel"/>
    <w:tmpl w:val="2E8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37A36"/>
    <w:multiLevelType w:val="multilevel"/>
    <w:tmpl w:val="86C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FA781D"/>
    <w:multiLevelType w:val="multilevel"/>
    <w:tmpl w:val="997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F6982"/>
    <w:multiLevelType w:val="multilevel"/>
    <w:tmpl w:val="F76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A6504"/>
    <w:multiLevelType w:val="singleLevel"/>
    <w:tmpl w:val="4F90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5E3A3C"/>
    <w:multiLevelType w:val="multilevel"/>
    <w:tmpl w:val="A27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056087"/>
    <w:multiLevelType w:val="hybridMultilevel"/>
    <w:tmpl w:val="BCFE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F25B3"/>
    <w:multiLevelType w:val="multilevel"/>
    <w:tmpl w:val="E2E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61C8A"/>
    <w:multiLevelType w:val="multilevel"/>
    <w:tmpl w:val="118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F30063"/>
    <w:multiLevelType w:val="hybridMultilevel"/>
    <w:tmpl w:val="389C1BF8"/>
    <w:lvl w:ilvl="0" w:tplc="6C1256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>
    <w:nsid w:val="630329CE"/>
    <w:multiLevelType w:val="multilevel"/>
    <w:tmpl w:val="389C1BF8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1">
    <w:nsid w:val="6427681B"/>
    <w:multiLevelType w:val="multilevel"/>
    <w:tmpl w:val="3AD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7F04B5"/>
    <w:multiLevelType w:val="multilevel"/>
    <w:tmpl w:val="60F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36B58"/>
    <w:multiLevelType w:val="hybridMultilevel"/>
    <w:tmpl w:val="C9901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8A62C6"/>
    <w:multiLevelType w:val="multilevel"/>
    <w:tmpl w:val="7FD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</w:pPr>
    </w:lvl>
    <w:lvl w:ilvl="2">
      <w:numFmt w:val="none"/>
      <w:lvlText w:val=""/>
      <w:lvlJc w:val="left"/>
      <w:pPr>
        <w:tabs>
          <w:tab w:val="num" w:pos="0"/>
        </w:tabs>
      </w:pPr>
    </w:lvl>
    <w:lvl w:ilvl="3">
      <w:numFmt w:val="none"/>
      <w:lvlText w:val=""/>
      <w:lvlJc w:val="left"/>
      <w:pPr>
        <w:tabs>
          <w:tab w:val="num" w:pos="0"/>
        </w:tabs>
      </w:pPr>
    </w:lvl>
    <w:lvl w:ilvl="4">
      <w:numFmt w:val="none"/>
      <w:lvlText w:val=""/>
      <w:lvlJc w:val="left"/>
      <w:pPr>
        <w:tabs>
          <w:tab w:val="num" w:pos="0"/>
        </w:tabs>
      </w:pPr>
    </w:lvl>
    <w:lvl w:ilvl="5">
      <w:numFmt w:val="none"/>
      <w:lvlText w:val=""/>
      <w:lvlJc w:val="left"/>
      <w:pPr>
        <w:tabs>
          <w:tab w:val="num" w:pos="0"/>
        </w:tabs>
      </w:pPr>
    </w:lvl>
    <w:lvl w:ilvl="6">
      <w:numFmt w:val="none"/>
      <w:lvlText w:val=""/>
      <w:lvlJc w:val="left"/>
      <w:pPr>
        <w:tabs>
          <w:tab w:val="num" w:pos="0"/>
        </w:tabs>
      </w:pPr>
    </w:lvl>
    <w:lvl w:ilvl="7">
      <w:numFmt w:val="none"/>
      <w:lvlText w:val=""/>
      <w:lvlJc w:val="left"/>
      <w:pPr>
        <w:tabs>
          <w:tab w:val="num" w:pos="0"/>
        </w:tabs>
      </w:pPr>
    </w:lvl>
    <w:lvl w:ilvl="8">
      <w:numFmt w:val="none"/>
      <w:lvlText w:val=""/>
      <w:lvlJc w:val="left"/>
      <w:pPr>
        <w:tabs>
          <w:tab w:val="num" w:pos="0"/>
        </w:tabs>
      </w:pPr>
    </w:lvl>
  </w:abstractNum>
  <w:abstractNum w:abstractNumId="35">
    <w:nsid w:val="706109FF"/>
    <w:multiLevelType w:val="multilevel"/>
    <w:tmpl w:val="743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B0EE5"/>
    <w:multiLevelType w:val="hybridMultilevel"/>
    <w:tmpl w:val="132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B2533"/>
    <w:multiLevelType w:val="multilevel"/>
    <w:tmpl w:val="BD5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A0F62"/>
    <w:multiLevelType w:val="multilevel"/>
    <w:tmpl w:val="B4DA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593628"/>
    <w:multiLevelType w:val="hybridMultilevel"/>
    <w:tmpl w:val="8A98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D127C0"/>
    <w:multiLevelType w:val="multilevel"/>
    <w:tmpl w:val="6F9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29"/>
  </w:num>
  <w:num w:numId="5">
    <w:abstractNumId w:val="30"/>
  </w:num>
  <w:num w:numId="6">
    <w:abstractNumId w:val="5"/>
  </w:num>
  <w:num w:numId="7">
    <w:abstractNumId w:val="34"/>
  </w:num>
  <w:num w:numId="8">
    <w:abstractNumId w:val="36"/>
  </w:num>
  <w:num w:numId="9">
    <w:abstractNumId w:val="2"/>
  </w:num>
  <w:num w:numId="10">
    <w:abstractNumId w:val="3"/>
  </w:num>
  <w:num w:numId="11">
    <w:abstractNumId w:val="17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  <w:num w:numId="16">
    <w:abstractNumId w:val="37"/>
  </w:num>
  <w:num w:numId="17">
    <w:abstractNumId w:val="33"/>
  </w:num>
  <w:num w:numId="18">
    <w:abstractNumId w:val="32"/>
  </w:num>
  <w:num w:numId="19">
    <w:abstractNumId w:val="20"/>
  </w:num>
  <w:num w:numId="20">
    <w:abstractNumId w:val="25"/>
  </w:num>
  <w:num w:numId="21">
    <w:abstractNumId w:val="12"/>
  </w:num>
  <w:num w:numId="22">
    <w:abstractNumId w:val="40"/>
  </w:num>
  <w:num w:numId="23">
    <w:abstractNumId w:val="23"/>
  </w:num>
  <w:num w:numId="24">
    <w:abstractNumId w:val="18"/>
  </w:num>
  <w:num w:numId="25">
    <w:abstractNumId w:val="14"/>
  </w:num>
  <w:num w:numId="26">
    <w:abstractNumId w:val="10"/>
  </w:num>
  <w:num w:numId="27">
    <w:abstractNumId w:val="27"/>
  </w:num>
  <w:num w:numId="28">
    <w:abstractNumId w:val="38"/>
  </w:num>
  <w:num w:numId="29">
    <w:abstractNumId w:val="1"/>
  </w:num>
  <w:num w:numId="30">
    <w:abstractNumId w:val="28"/>
  </w:num>
  <w:num w:numId="31">
    <w:abstractNumId w:val="15"/>
  </w:num>
  <w:num w:numId="32">
    <w:abstractNumId w:val="22"/>
  </w:num>
  <w:num w:numId="33">
    <w:abstractNumId w:val="31"/>
  </w:num>
  <w:num w:numId="34">
    <w:abstractNumId w:val="35"/>
  </w:num>
  <w:num w:numId="35">
    <w:abstractNumId w:val="16"/>
  </w:num>
  <w:num w:numId="36">
    <w:abstractNumId w:val="19"/>
  </w:num>
  <w:num w:numId="37">
    <w:abstractNumId w:val="21"/>
  </w:num>
  <w:num w:numId="38">
    <w:abstractNumId w:val="26"/>
  </w:num>
  <w:num w:numId="39">
    <w:abstractNumId w:val="39"/>
  </w:num>
  <w:num w:numId="40">
    <w:abstractNumId w:val="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06"/>
    <w:rsid w:val="0000058E"/>
    <w:rsid w:val="00000FA8"/>
    <w:rsid w:val="0001236E"/>
    <w:rsid w:val="00013F2B"/>
    <w:rsid w:val="000155A1"/>
    <w:rsid w:val="000232ED"/>
    <w:rsid w:val="00026AC6"/>
    <w:rsid w:val="00031E81"/>
    <w:rsid w:val="00035847"/>
    <w:rsid w:val="00035A6F"/>
    <w:rsid w:val="00037AAF"/>
    <w:rsid w:val="00045B3D"/>
    <w:rsid w:val="00050B57"/>
    <w:rsid w:val="00054C42"/>
    <w:rsid w:val="00055C74"/>
    <w:rsid w:val="0006229A"/>
    <w:rsid w:val="000646DD"/>
    <w:rsid w:val="0006477D"/>
    <w:rsid w:val="0006651B"/>
    <w:rsid w:val="00066FC5"/>
    <w:rsid w:val="00067064"/>
    <w:rsid w:val="00067874"/>
    <w:rsid w:val="00073695"/>
    <w:rsid w:val="00075C0F"/>
    <w:rsid w:val="000760C9"/>
    <w:rsid w:val="00080E9D"/>
    <w:rsid w:val="00081EED"/>
    <w:rsid w:val="00082AE8"/>
    <w:rsid w:val="00086B81"/>
    <w:rsid w:val="000918F6"/>
    <w:rsid w:val="00093168"/>
    <w:rsid w:val="000942D6"/>
    <w:rsid w:val="00095223"/>
    <w:rsid w:val="00095D65"/>
    <w:rsid w:val="000A02E0"/>
    <w:rsid w:val="000A2326"/>
    <w:rsid w:val="000A3693"/>
    <w:rsid w:val="000A3A16"/>
    <w:rsid w:val="000A6503"/>
    <w:rsid w:val="000A7D88"/>
    <w:rsid w:val="000B126C"/>
    <w:rsid w:val="000B5F8E"/>
    <w:rsid w:val="000C2770"/>
    <w:rsid w:val="000C40BF"/>
    <w:rsid w:val="000D02FE"/>
    <w:rsid w:val="000D52C5"/>
    <w:rsid w:val="000D6286"/>
    <w:rsid w:val="000D77C3"/>
    <w:rsid w:val="000E3D8C"/>
    <w:rsid w:val="000E64FF"/>
    <w:rsid w:val="000E6E8F"/>
    <w:rsid w:val="000F20AE"/>
    <w:rsid w:val="000F4C63"/>
    <w:rsid w:val="000F58B8"/>
    <w:rsid w:val="000F6D0B"/>
    <w:rsid w:val="00100BDC"/>
    <w:rsid w:val="00106A35"/>
    <w:rsid w:val="0012246B"/>
    <w:rsid w:val="0012284C"/>
    <w:rsid w:val="00123BB1"/>
    <w:rsid w:val="00124756"/>
    <w:rsid w:val="00124E96"/>
    <w:rsid w:val="00131483"/>
    <w:rsid w:val="001329C8"/>
    <w:rsid w:val="00135D2C"/>
    <w:rsid w:val="00135E9E"/>
    <w:rsid w:val="00137850"/>
    <w:rsid w:val="00143796"/>
    <w:rsid w:val="001441AC"/>
    <w:rsid w:val="00153C42"/>
    <w:rsid w:val="001559CD"/>
    <w:rsid w:val="00161AD4"/>
    <w:rsid w:val="001628B7"/>
    <w:rsid w:val="00162C83"/>
    <w:rsid w:val="001650DB"/>
    <w:rsid w:val="00165915"/>
    <w:rsid w:val="00165BA8"/>
    <w:rsid w:val="00165CFC"/>
    <w:rsid w:val="001759CD"/>
    <w:rsid w:val="00182589"/>
    <w:rsid w:val="0018553D"/>
    <w:rsid w:val="00192755"/>
    <w:rsid w:val="00197FA3"/>
    <w:rsid w:val="001A01EB"/>
    <w:rsid w:val="001A5B8A"/>
    <w:rsid w:val="001A6099"/>
    <w:rsid w:val="001B1F58"/>
    <w:rsid w:val="001B6DBA"/>
    <w:rsid w:val="001C0B53"/>
    <w:rsid w:val="001C7D3D"/>
    <w:rsid w:val="001D15B7"/>
    <w:rsid w:val="001D64B1"/>
    <w:rsid w:val="001D6CAB"/>
    <w:rsid w:val="001D75E8"/>
    <w:rsid w:val="001E12FF"/>
    <w:rsid w:val="001E1668"/>
    <w:rsid w:val="001E2A42"/>
    <w:rsid w:val="001F2900"/>
    <w:rsid w:val="001F5371"/>
    <w:rsid w:val="0020032A"/>
    <w:rsid w:val="0020428F"/>
    <w:rsid w:val="00205CCC"/>
    <w:rsid w:val="00212501"/>
    <w:rsid w:val="00221901"/>
    <w:rsid w:val="00230493"/>
    <w:rsid w:val="00234091"/>
    <w:rsid w:val="00237D1F"/>
    <w:rsid w:val="002425D3"/>
    <w:rsid w:val="002434A0"/>
    <w:rsid w:val="00244EFE"/>
    <w:rsid w:val="002549BF"/>
    <w:rsid w:val="002551FB"/>
    <w:rsid w:val="00256055"/>
    <w:rsid w:val="00261D4F"/>
    <w:rsid w:val="00262ADE"/>
    <w:rsid w:val="002662A3"/>
    <w:rsid w:val="00266C6A"/>
    <w:rsid w:val="00277E79"/>
    <w:rsid w:val="00287E01"/>
    <w:rsid w:val="00290FE8"/>
    <w:rsid w:val="00294CE4"/>
    <w:rsid w:val="002A6C9F"/>
    <w:rsid w:val="002B4987"/>
    <w:rsid w:val="002B562B"/>
    <w:rsid w:val="002B60AB"/>
    <w:rsid w:val="002C1742"/>
    <w:rsid w:val="002D0590"/>
    <w:rsid w:val="002D451A"/>
    <w:rsid w:val="002E33C0"/>
    <w:rsid w:val="002E39AD"/>
    <w:rsid w:val="002E478F"/>
    <w:rsid w:val="002E7A92"/>
    <w:rsid w:val="002F319B"/>
    <w:rsid w:val="00300276"/>
    <w:rsid w:val="003031E9"/>
    <w:rsid w:val="003106F7"/>
    <w:rsid w:val="00310A30"/>
    <w:rsid w:val="0031799F"/>
    <w:rsid w:val="00320DC7"/>
    <w:rsid w:val="0032459F"/>
    <w:rsid w:val="0032662C"/>
    <w:rsid w:val="00332AAF"/>
    <w:rsid w:val="00342779"/>
    <w:rsid w:val="00352C90"/>
    <w:rsid w:val="00353F17"/>
    <w:rsid w:val="003567EB"/>
    <w:rsid w:val="0035701F"/>
    <w:rsid w:val="00357BB5"/>
    <w:rsid w:val="0036615E"/>
    <w:rsid w:val="00377AFA"/>
    <w:rsid w:val="00382509"/>
    <w:rsid w:val="00384B59"/>
    <w:rsid w:val="0038633C"/>
    <w:rsid w:val="00394A0C"/>
    <w:rsid w:val="003A0189"/>
    <w:rsid w:val="003A6468"/>
    <w:rsid w:val="003A75AB"/>
    <w:rsid w:val="003B07CE"/>
    <w:rsid w:val="003B20F5"/>
    <w:rsid w:val="003B21D6"/>
    <w:rsid w:val="003B4FF2"/>
    <w:rsid w:val="003C4577"/>
    <w:rsid w:val="003C500C"/>
    <w:rsid w:val="003C796B"/>
    <w:rsid w:val="003D3B71"/>
    <w:rsid w:val="003D473C"/>
    <w:rsid w:val="003D6E68"/>
    <w:rsid w:val="003E0C32"/>
    <w:rsid w:val="003E1B0A"/>
    <w:rsid w:val="003E1B85"/>
    <w:rsid w:val="003E3520"/>
    <w:rsid w:val="003E3F95"/>
    <w:rsid w:val="003F0D1C"/>
    <w:rsid w:val="003F2439"/>
    <w:rsid w:val="003F2B65"/>
    <w:rsid w:val="003F49A5"/>
    <w:rsid w:val="003F4B6B"/>
    <w:rsid w:val="00400AB3"/>
    <w:rsid w:val="004014BC"/>
    <w:rsid w:val="0040178C"/>
    <w:rsid w:val="00403765"/>
    <w:rsid w:val="00403D5A"/>
    <w:rsid w:val="0040468A"/>
    <w:rsid w:val="00410F00"/>
    <w:rsid w:val="00414CD0"/>
    <w:rsid w:val="004168F2"/>
    <w:rsid w:val="00424D42"/>
    <w:rsid w:val="0042532C"/>
    <w:rsid w:val="00431915"/>
    <w:rsid w:val="004349B2"/>
    <w:rsid w:val="004360C1"/>
    <w:rsid w:val="00436FF4"/>
    <w:rsid w:val="0044424A"/>
    <w:rsid w:val="00454B4D"/>
    <w:rsid w:val="00464146"/>
    <w:rsid w:val="0046417F"/>
    <w:rsid w:val="00464B67"/>
    <w:rsid w:val="00464CC0"/>
    <w:rsid w:val="00466A9B"/>
    <w:rsid w:val="004748D7"/>
    <w:rsid w:val="00474B5A"/>
    <w:rsid w:val="004837B4"/>
    <w:rsid w:val="00485C95"/>
    <w:rsid w:val="00485D1A"/>
    <w:rsid w:val="004868CA"/>
    <w:rsid w:val="0049227C"/>
    <w:rsid w:val="00493ADF"/>
    <w:rsid w:val="004A11CD"/>
    <w:rsid w:val="004A21BB"/>
    <w:rsid w:val="004A4BC2"/>
    <w:rsid w:val="004A52AB"/>
    <w:rsid w:val="004A5D22"/>
    <w:rsid w:val="004B04EA"/>
    <w:rsid w:val="004B66FA"/>
    <w:rsid w:val="004C0B13"/>
    <w:rsid w:val="004C4DD1"/>
    <w:rsid w:val="004D72C3"/>
    <w:rsid w:val="004E3BA7"/>
    <w:rsid w:val="004F327C"/>
    <w:rsid w:val="004F44A7"/>
    <w:rsid w:val="004F7253"/>
    <w:rsid w:val="0050010E"/>
    <w:rsid w:val="00503A16"/>
    <w:rsid w:val="0050596A"/>
    <w:rsid w:val="00513A29"/>
    <w:rsid w:val="00517043"/>
    <w:rsid w:val="0052023D"/>
    <w:rsid w:val="0052326F"/>
    <w:rsid w:val="00524002"/>
    <w:rsid w:val="00531E1A"/>
    <w:rsid w:val="00537161"/>
    <w:rsid w:val="005414E6"/>
    <w:rsid w:val="005420B7"/>
    <w:rsid w:val="0054646A"/>
    <w:rsid w:val="00546B3B"/>
    <w:rsid w:val="00555655"/>
    <w:rsid w:val="005567F8"/>
    <w:rsid w:val="005623B5"/>
    <w:rsid w:val="00563002"/>
    <w:rsid w:val="0056304B"/>
    <w:rsid w:val="005649A9"/>
    <w:rsid w:val="00571B9A"/>
    <w:rsid w:val="00573B31"/>
    <w:rsid w:val="00575758"/>
    <w:rsid w:val="00582671"/>
    <w:rsid w:val="00592076"/>
    <w:rsid w:val="0059258E"/>
    <w:rsid w:val="0059509F"/>
    <w:rsid w:val="005966EF"/>
    <w:rsid w:val="005A381C"/>
    <w:rsid w:val="005A47B8"/>
    <w:rsid w:val="005A5B3D"/>
    <w:rsid w:val="005A67AB"/>
    <w:rsid w:val="005C361C"/>
    <w:rsid w:val="005C3F02"/>
    <w:rsid w:val="005D2F35"/>
    <w:rsid w:val="005D4DD1"/>
    <w:rsid w:val="005D691B"/>
    <w:rsid w:val="005E008B"/>
    <w:rsid w:val="005E0DA5"/>
    <w:rsid w:val="005E358F"/>
    <w:rsid w:val="005E3B14"/>
    <w:rsid w:val="005F4DEC"/>
    <w:rsid w:val="005F61EF"/>
    <w:rsid w:val="005F6A72"/>
    <w:rsid w:val="006022F6"/>
    <w:rsid w:val="00610CAF"/>
    <w:rsid w:val="00613EC9"/>
    <w:rsid w:val="00616E4D"/>
    <w:rsid w:val="00623284"/>
    <w:rsid w:val="00623C75"/>
    <w:rsid w:val="00630E91"/>
    <w:rsid w:val="00632613"/>
    <w:rsid w:val="00634EA5"/>
    <w:rsid w:val="006432CA"/>
    <w:rsid w:val="00643662"/>
    <w:rsid w:val="00651D25"/>
    <w:rsid w:val="006564F9"/>
    <w:rsid w:val="00656687"/>
    <w:rsid w:val="00661E5C"/>
    <w:rsid w:val="00663923"/>
    <w:rsid w:val="00673591"/>
    <w:rsid w:val="006760BE"/>
    <w:rsid w:val="006764C4"/>
    <w:rsid w:val="00676626"/>
    <w:rsid w:val="006778B2"/>
    <w:rsid w:val="00684EB9"/>
    <w:rsid w:val="00685820"/>
    <w:rsid w:val="00685932"/>
    <w:rsid w:val="0068631C"/>
    <w:rsid w:val="00690734"/>
    <w:rsid w:val="00692185"/>
    <w:rsid w:val="00694784"/>
    <w:rsid w:val="00694AB0"/>
    <w:rsid w:val="00694D49"/>
    <w:rsid w:val="006978BD"/>
    <w:rsid w:val="006B0A25"/>
    <w:rsid w:val="006B76EF"/>
    <w:rsid w:val="006C5EC5"/>
    <w:rsid w:val="006C64A3"/>
    <w:rsid w:val="006C79BF"/>
    <w:rsid w:val="006D1F34"/>
    <w:rsid w:val="006D2E34"/>
    <w:rsid w:val="006D60FE"/>
    <w:rsid w:val="006E115F"/>
    <w:rsid w:val="006E5881"/>
    <w:rsid w:val="006E5AB4"/>
    <w:rsid w:val="006E5B9A"/>
    <w:rsid w:val="006E6268"/>
    <w:rsid w:val="006F472A"/>
    <w:rsid w:val="006F5466"/>
    <w:rsid w:val="006F6966"/>
    <w:rsid w:val="00713C1D"/>
    <w:rsid w:val="00720297"/>
    <w:rsid w:val="0072056C"/>
    <w:rsid w:val="00724DCC"/>
    <w:rsid w:val="007263A3"/>
    <w:rsid w:val="00736FE7"/>
    <w:rsid w:val="00740CC7"/>
    <w:rsid w:val="00742575"/>
    <w:rsid w:val="00743E8E"/>
    <w:rsid w:val="007464A3"/>
    <w:rsid w:val="00750330"/>
    <w:rsid w:val="0075298D"/>
    <w:rsid w:val="00755478"/>
    <w:rsid w:val="007557F7"/>
    <w:rsid w:val="00755A06"/>
    <w:rsid w:val="0076022F"/>
    <w:rsid w:val="00760E39"/>
    <w:rsid w:val="00760E89"/>
    <w:rsid w:val="00776431"/>
    <w:rsid w:val="00776EC9"/>
    <w:rsid w:val="00780929"/>
    <w:rsid w:val="00780BE2"/>
    <w:rsid w:val="007837D1"/>
    <w:rsid w:val="0078582F"/>
    <w:rsid w:val="007930BF"/>
    <w:rsid w:val="0079582F"/>
    <w:rsid w:val="00795C4E"/>
    <w:rsid w:val="007A040A"/>
    <w:rsid w:val="007A0B12"/>
    <w:rsid w:val="007A292D"/>
    <w:rsid w:val="007A48AB"/>
    <w:rsid w:val="007B79ED"/>
    <w:rsid w:val="007D332D"/>
    <w:rsid w:val="007D530E"/>
    <w:rsid w:val="007E14AB"/>
    <w:rsid w:val="007E5515"/>
    <w:rsid w:val="007E6BB5"/>
    <w:rsid w:val="007F02C2"/>
    <w:rsid w:val="007F07F6"/>
    <w:rsid w:val="007F5ACF"/>
    <w:rsid w:val="007F65DD"/>
    <w:rsid w:val="0080004B"/>
    <w:rsid w:val="0080287C"/>
    <w:rsid w:val="00804F89"/>
    <w:rsid w:val="00806737"/>
    <w:rsid w:val="008121B4"/>
    <w:rsid w:val="00812282"/>
    <w:rsid w:val="00813A41"/>
    <w:rsid w:val="008156BD"/>
    <w:rsid w:val="00822E6F"/>
    <w:rsid w:val="0082548F"/>
    <w:rsid w:val="008269A6"/>
    <w:rsid w:val="00827A5E"/>
    <w:rsid w:val="00832D39"/>
    <w:rsid w:val="00840DA6"/>
    <w:rsid w:val="00842BB4"/>
    <w:rsid w:val="008439CB"/>
    <w:rsid w:val="0084529D"/>
    <w:rsid w:val="00845A18"/>
    <w:rsid w:val="00851E1E"/>
    <w:rsid w:val="0085739D"/>
    <w:rsid w:val="00862296"/>
    <w:rsid w:val="008625D0"/>
    <w:rsid w:val="00864917"/>
    <w:rsid w:val="008766FD"/>
    <w:rsid w:val="00880518"/>
    <w:rsid w:val="00883543"/>
    <w:rsid w:val="008843FB"/>
    <w:rsid w:val="00884BCB"/>
    <w:rsid w:val="00886B5B"/>
    <w:rsid w:val="00887FCC"/>
    <w:rsid w:val="0089049D"/>
    <w:rsid w:val="008923A8"/>
    <w:rsid w:val="008A2ED7"/>
    <w:rsid w:val="008A37CC"/>
    <w:rsid w:val="008A3CB4"/>
    <w:rsid w:val="008A7CBE"/>
    <w:rsid w:val="008B22E4"/>
    <w:rsid w:val="008B3F7C"/>
    <w:rsid w:val="008C3E91"/>
    <w:rsid w:val="008C57D1"/>
    <w:rsid w:val="008D18D2"/>
    <w:rsid w:val="008D3A63"/>
    <w:rsid w:val="008D3B16"/>
    <w:rsid w:val="008D5CB4"/>
    <w:rsid w:val="008F018C"/>
    <w:rsid w:val="008F3AD5"/>
    <w:rsid w:val="008F58ED"/>
    <w:rsid w:val="008F7CC5"/>
    <w:rsid w:val="00901257"/>
    <w:rsid w:val="009037E6"/>
    <w:rsid w:val="00930C06"/>
    <w:rsid w:val="00931FA1"/>
    <w:rsid w:val="00935E3D"/>
    <w:rsid w:val="009429F0"/>
    <w:rsid w:val="009439A1"/>
    <w:rsid w:val="009450A8"/>
    <w:rsid w:val="0094536C"/>
    <w:rsid w:val="00950727"/>
    <w:rsid w:val="00950742"/>
    <w:rsid w:val="00953DEF"/>
    <w:rsid w:val="009542D3"/>
    <w:rsid w:val="00954E62"/>
    <w:rsid w:val="00955704"/>
    <w:rsid w:val="00956EAA"/>
    <w:rsid w:val="00957F72"/>
    <w:rsid w:val="009604A2"/>
    <w:rsid w:val="00960A93"/>
    <w:rsid w:val="00961B50"/>
    <w:rsid w:val="009658A7"/>
    <w:rsid w:val="00982865"/>
    <w:rsid w:val="00982E80"/>
    <w:rsid w:val="00983EEE"/>
    <w:rsid w:val="0098432E"/>
    <w:rsid w:val="00993617"/>
    <w:rsid w:val="00993648"/>
    <w:rsid w:val="00993C9A"/>
    <w:rsid w:val="0099636F"/>
    <w:rsid w:val="00996A89"/>
    <w:rsid w:val="009A0CE7"/>
    <w:rsid w:val="009A52BB"/>
    <w:rsid w:val="009A6A61"/>
    <w:rsid w:val="009A70B4"/>
    <w:rsid w:val="009B1490"/>
    <w:rsid w:val="009B2794"/>
    <w:rsid w:val="009B2BAC"/>
    <w:rsid w:val="009B3643"/>
    <w:rsid w:val="009B5349"/>
    <w:rsid w:val="009B7202"/>
    <w:rsid w:val="009C0709"/>
    <w:rsid w:val="009C1EF8"/>
    <w:rsid w:val="009C3096"/>
    <w:rsid w:val="009C749C"/>
    <w:rsid w:val="009C74F3"/>
    <w:rsid w:val="009D70A8"/>
    <w:rsid w:val="009E0303"/>
    <w:rsid w:val="009E4C8A"/>
    <w:rsid w:val="009E6B7C"/>
    <w:rsid w:val="009F2D10"/>
    <w:rsid w:val="009F6AE9"/>
    <w:rsid w:val="00A05F23"/>
    <w:rsid w:val="00A0602A"/>
    <w:rsid w:val="00A11F11"/>
    <w:rsid w:val="00A12597"/>
    <w:rsid w:val="00A14491"/>
    <w:rsid w:val="00A14EB5"/>
    <w:rsid w:val="00A17D47"/>
    <w:rsid w:val="00A2785C"/>
    <w:rsid w:val="00A310D1"/>
    <w:rsid w:val="00A32BD5"/>
    <w:rsid w:val="00A333C8"/>
    <w:rsid w:val="00A337F5"/>
    <w:rsid w:val="00A351C2"/>
    <w:rsid w:val="00A36046"/>
    <w:rsid w:val="00A3738E"/>
    <w:rsid w:val="00A3769B"/>
    <w:rsid w:val="00A41F28"/>
    <w:rsid w:val="00A439EB"/>
    <w:rsid w:val="00A53637"/>
    <w:rsid w:val="00A55EEA"/>
    <w:rsid w:val="00A57978"/>
    <w:rsid w:val="00A606EC"/>
    <w:rsid w:val="00A62A91"/>
    <w:rsid w:val="00A6335A"/>
    <w:rsid w:val="00A65B8D"/>
    <w:rsid w:val="00A665A5"/>
    <w:rsid w:val="00A70EFA"/>
    <w:rsid w:val="00A85972"/>
    <w:rsid w:val="00A96D2C"/>
    <w:rsid w:val="00AA15D8"/>
    <w:rsid w:val="00AA3B69"/>
    <w:rsid w:val="00AA421F"/>
    <w:rsid w:val="00AA4C24"/>
    <w:rsid w:val="00AB0E89"/>
    <w:rsid w:val="00AB20BA"/>
    <w:rsid w:val="00AB4856"/>
    <w:rsid w:val="00AB739D"/>
    <w:rsid w:val="00AC0241"/>
    <w:rsid w:val="00AC3709"/>
    <w:rsid w:val="00AD0DC7"/>
    <w:rsid w:val="00AD1FA5"/>
    <w:rsid w:val="00AD51A0"/>
    <w:rsid w:val="00AD5B09"/>
    <w:rsid w:val="00AD5D9F"/>
    <w:rsid w:val="00AD7A7C"/>
    <w:rsid w:val="00AF2488"/>
    <w:rsid w:val="00AF7574"/>
    <w:rsid w:val="00B018FB"/>
    <w:rsid w:val="00B0311F"/>
    <w:rsid w:val="00B040FB"/>
    <w:rsid w:val="00B04125"/>
    <w:rsid w:val="00B04D50"/>
    <w:rsid w:val="00B059C0"/>
    <w:rsid w:val="00B155F1"/>
    <w:rsid w:val="00B218EF"/>
    <w:rsid w:val="00B31F80"/>
    <w:rsid w:val="00B322AE"/>
    <w:rsid w:val="00B342CB"/>
    <w:rsid w:val="00B353C5"/>
    <w:rsid w:val="00B37ECC"/>
    <w:rsid w:val="00B452A9"/>
    <w:rsid w:val="00B47F56"/>
    <w:rsid w:val="00B54365"/>
    <w:rsid w:val="00B5456F"/>
    <w:rsid w:val="00B5480A"/>
    <w:rsid w:val="00B55E61"/>
    <w:rsid w:val="00B65793"/>
    <w:rsid w:val="00B70F95"/>
    <w:rsid w:val="00B73FAB"/>
    <w:rsid w:val="00B763E8"/>
    <w:rsid w:val="00B773D1"/>
    <w:rsid w:val="00B9340F"/>
    <w:rsid w:val="00B94E76"/>
    <w:rsid w:val="00BA1B4B"/>
    <w:rsid w:val="00BA2ACF"/>
    <w:rsid w:val="00BA4A4E"/>
    <w:rsid w:val="00BA6E27"/>
    <w:rsid w:val="00BB04CE"/>
    <w:rsid w:val="00BB5C15"/>
    <w:rsid w:val="00BB6234"/>
    <w:rsid w:val="00BC2C49"/>
    <w:rsid w:val="00BC73A8"/>
    <w:rsid w:val="00BC7B26"/>
    <w:rsid w:val="00BD1F11"/>
    <w:rsid w:val="00BE336C"/>
    <w:rsid w:val="00BE38F7"/>
    <w:rsid w:val="00BE46A2"/>
    <w:rsid w:val="00BE557F"/>
    <w:rsid w:val="00BE6505"/>
    <w:rsid w:val="00BF7310"/>
    <w:rsid w:val="00C0335A"/>
    <w:rsid w:val="00C04168"/>
    <w:rsid w:val="00C11625"/>
    <w:rsid w:val="00C15127"/>
    <w:rsid w:val="00C20B52"/>
    <w:rsid w:val="00C20FCF"/>
    <w:rsid w:val="00C31B6F"/>
    <w:rsid w:val="00C33254"/>
    <w:rsid w:val="00C33596"/>
    <w:rsid w:val="00C336EC"/>
    <w:rsid w:val="00C36017"/>
    <w:rsid w:val="00C51853"/>
    <w:rsid w:val="00C52017"/>
    <w:rsid w:val="00C546BD"/>
    <w:rsid w:val="00C575B7"/>
    <w:rsid w:val="00C60095"/>
    <w:rsid w:val="00C63D14"/>
    <w:rsid w:val="00C65E85"/>
    <w:rsid w:val="00C73E93"/>
    <w:rsid w:val="00C744D6"/>
    <w:rsid w:val="00C74E48"/>
    <w:rsid w:val="00C75D79"/>
    <w:rsid w:val="00C75F66"/>
    <w:rsid w:val="00C775A7"/>
    <w:rsid w:val="00C83A68"/>
    <w:rsid w:val="00C84683"/>
    <w:rsid w:val="00C903FD"/>
    <w:rsid w:val="00C964FE"/>
    <w:rsid w:val="00CA2783"/>
    <w:rsid w:val="00CA68A3"/>
    <w:rsid w:val="00CB1891"/>
    <w:rsid w:val="00CB6CFE"/>
    <w:rsid w:val="00CB6D9F"/>
    <w:rsid w:val="00CC4D0C"/>
    <w:rsid w:val="00CC771A"/>
    <w:rsid w:val="00CD00F3"/>
    <w:rsid w:val="00CD0E3E"/>
    <w:rsid w:val="00CD3462"/>
    <w:rsid w:val="00CD3D44"/>
    <w:rsid w:val="00CD4241"/>
    <w:rsid w:val="00CE3A37"/>
    <w:rsid w:val="00CE595D"/>
    <w:rsid w:val="00CE69A3"/>
    <w:rsid w:val="00CE6CA6"/>
    <w:rsid w:val="00CE73CE"/>
    <w:rsid w:val="00CF0859"/>
    <w:rsid w:val="00CF3CD5"/>
    <w:rsid w:val="00CF42F8"/>
    <w:rsid w:val="00CF46BE"/>
    <w:rsid w:val="00CF4CE0"/>
    <w:rsid w:val="00CF5324"/>
    <w:rsid w:val="00CF75F3"/>
    <w:rsid w:val="00D029B9"/>
    <w:rsid w:val="00D03590"/>
    <w:rsid w:val="00D0597C"/>
    <w:rsid w:val="00D132BF"/>
    <w:rsid w:val="00D13D04"/>
    <w:rsid w:val="00D13F48"/>
    <w:rsid w:val="00D14BCC"/>
    <w:rsid w:val="00D14F4B"/>
    <w:rsid w:val="00D14FB1"/>
    <w:rsid w:val="00D17538"/>
    <w:rsid w:val="00D32B1E"/>
    <w:rsid w:val="00D32CF2"/>
    <w:rsid w:val="00D3744E"/>
    <w:rsid w:val="00D40F02"/>
    <w:rsid w:val="00D43822"/>
    <w:rsid w:val="00D43CB7"/>
    <w:rsid w:val="00D44A85"/>
    <w:rsid w:val="00D529F5"/>
    <w:rsid w:val="00D67162"/>
    <w:rsid w:val="00D67DB8"/>
    <w:rsid w:val="00D7570D"/>
    <w:rsid w:val="00D848EB"/>
    <w:rsid w:val="00D91301"/>
    <w:rsid w:val="00D9416E"/>
    <w:rsid w:val="00D94398"/>
    <w:rsid w:val="00D96288"/>
    <w:rsid w:val="00DA3EA1"/>
    <w:rsid w:val="00DA4028"/>
    <w:rsid w:val="00DA4CAF"/>
    <w:rsid w:val="00DA7BCA"/>
    <w:rsid w:val="00DB6163"/>
    <w:rsid w:val="00DC177C"/>
    <w:rsid w:val="00DC235B"/>
    <w:rsid w:val="00DC61F1"/>
    <w:rsid w:val="00DC6E18"/>
    <w:rsid w:val="00DC7FBF"/>
    <w:rsid w:val="00DD48E7"/>
    <w:rsid w:val="00DD52F4"/>
    <w:rsid w:val="00DE4F75"/>
    <w:rsid w:val="00DE6CD5"/>
    <w:rsid w:val="00DF0501"/>
    <w:rsid w:val="00E01C3C"/>
    <w:rsid w:val="00E05DBD"/>
    <w:rsid w:val="00E12163"/>
    <w:rsid w:val="00E12C19"/>
    <w:rsid w:val="00E20B33"/>
    <w:rsid w:val="00E2287B"/>
    <w:rsid w:val="00E23CE5"/>
    <w:rsid w:val="00E26D40"/>
    <w:rsid w:val="00E362B0"/>
    <w:rsid w:val="00E3674E"/>
    <w:rsid w:val="00E36BB5"/>
    <w:rsid w:val="00E37A5F"/>
    <w:rsid w:val="00E41F08"/>
    <w:rsid w:val="00E53903"/>
    <w:rsid w:val="00E54A1E"/>
    <w:rsid w:val="00E62C67"/>
    <w:rsid w:val="00E6391B"/>
    <w:rsid w:val="00E63B7E"/>
    <w:rsid w:val="00E74886"/>
    <w:rsid w:val="00E75125"/>
    <w:rsid w:val="00E75824"/>
    <w:rsid w:val="00E75890"/>
    <w:rsid w:val="00E77E5F"/>
    <w:rsid w:val="00E8065C"/>
    <w:rsid w:val="00E83F55"/>
    <w:rsid w:val="00E853E5"/>
    <w:rsid w:val="00E856C4"/>
    <w:rsid w:val="00E863A5"/>
    <w:rsid w:val="00E934B7"/>
    <w:rsid w:val="00E93C2B"/>
    <w:rsid w:val="00E9508E"/>
    <w:rsid w:val="00E96D75"/>
    <w:rsid w:val="00E97D74"/>
    <w:rsid w:val="00EA1EB9"/>
    <w:rsid w:val="00EA2C3E"/>
    <w:rsid w:val="00EA366D"/>
    <w:rsid w:val="00EA5AD9"/>
    <w:rsid w:val="00EA61A8"/>
    <w:rsid w:val="00EB0BC2"/>
    <w:rsid w:val="00EB2828"/>
    <w:rsid w:val="00EC5789"/>
    <w:rsid w:val="00EC579A"/>
    <w:rsid w:val="00EC6613"/>
    <w:rsid w:val="00EC73BF"/>
    <w:rsid w:val="00ED40DD"/>
    <w:rsid w:val="00ED4990"/>
    <w:rsid w:val="00ED5B01"/>
    <w:rsid w:val="00ED77B2"/>
    <w:rsid w:val="00EE2A61"/>
    <w:rsid w:val="00EF59F7"/>
    <w:rsid w:val="00F0219F"/>
    <w:rsid w:val="00F04248"/>
    <w:rsid w:val="00F1023C"/>
    <w:rsid w:val="00F1431B"/>
    <w:rsid w:val="00F17AB2"/>
    <w:rsid w:val="00F26F73"/>
    <w:rsid w:val="00F310B9"/>
    <w:rsid w:val="00F36513"/>
    <w:rsid w:val="00F37E42"/>
    <w:rsid w:val="00F403F7"/>
    <w:rsid w:val="00F412F3"/>
    <w:rsid w:val="00F459FB"/>
    <w:rsid w:val="00F500F0"/>
    <w:rsid w:val="00F50356"/>
    <w:rsid w:val="00F5318B"/>
    <w:rsid w:val="00F57D24"/>
    <w:rsid w:val="00F60103"/>
    <w:rsid w:val="00F6410B"/>
    <w:rsid w:val="00F66B64"/>
    <w:rsid w:val="00F7067A"/>
    <w:rsid w:val="00F7109D"/>
    <w:rsid w:val="00F776D1"/>
    <w:rsid w:val="00F777F7"/>
    <w:rsid w:val="00F82A63"/>
    <w:rsid w:val="00F83330"/>
    <w:rsid w:val="00F90A1E"/>
    <w:rsid w:val="00F91322"/>
    <w:rsid w:val="00F920C9"/>
    <w:rsid w:val="00F94B66"/>
    <w:rsid w:val="00FA0B93"/>
    <w:rsid w:val="00FA323D"/>
    <w:rsid w:val="00FA5E6B"/>
    <w:rsid w:val="00FA74BA"/>
    <w:rsid w:val="00FB4E3A"/>
    <w:rsid w:val="00FB5723"/>
    <w:rsid w:val="00FC27DB"/>
    <w:rsid w:val="00FC4A01"/>
    <w:rsid w:val="00FC6415"/>
    <w:rsid w:val="00FC6D0F"/>
    <w:rsid w:val="00FC74EF"/>
    <w:rsid w:val="00FD1027"/>
    <w:rsid w:val="00FD12C8"/>
    <w:rsid w:val="00FD4F80"/>
    <w:rsid w:val="00FD7F3E"/>
    <w:rsid w:val="00FD7FAE"/>
    <w:rsid w:val="00FE0387"/>
    <w:rsid w:val="00FE6033"/>
    <w:rsid w:val="00FF2D8E"/>
    <w:rsid w:val="00FF2DF3"/>
    <w:rsid w:val="00FF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9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92185"/>
    <w:pPr>
      <w:keepNext/>
      <w:autoSpaceDE/>
      <w:autoSpaceDN/>
      <w:adjustRightInd/>
      <w:ind w:left="60" w:firstLine="0"/>
      <w:jc w:val="left"/>
      <w:outlineLvl w:val="0"/>
    </w:pPr>
    <w:rPr>
      <w:rFonts w:ascii="Times New Roman" w:hAnsi="Times New Roman" w:cs="Times New Roman"/>
      <w:b/>
      <w:sz w:val="22"/>
      <w:szCs w:val="20"/>
    </w:rPr>
  </w:style>
  <w:style w:type="paragraph" w:styleId="2">
    <w:name w:val="heading 2"/>
    <w:basedOn w:val="a"/>
    <w:next w:val="a"/>
    <w:qFormat/>
    <w:rsid w:val="00692185"/>
    <w:pPr>
      <w:keepNext/>
      <w:autoSpaceDE/>
      <w:autoSpaceDN/>
      <w:adjustRightInd/>
      <w:ind w:left="60" w:firstLine="0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3">
    <w:name w:val="heading 3"/>
    <w:basedOn w:val="a"/>
    <w:next w:val="a"/>
    <w:qFormat/>
    <w:rsid w:val="00692185"/>
    <w:pPr>
      <w:keepNext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84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  <w:szCs w:val="20"/>
    </w:rPr>
  </w:style>
  <w:style w:type="paragraph" w:styleId="a5">
    <w:name w:val="Body Text Indent"/>
    <w:basedOn w:val="a"/>
    <w:rsid w:val="00692185"/>
    <w:pPr>
      <w:autoSpaceDE/>
      <w:autoSpaceDN/>
      <w:adjustRightInd/>
      <w:ind w:left="60" w:firstLine="0"/>
      <w:jc w:val="left"/>
    </w:pPr>
    <w:rPr>
      <w:rFonts w:ascii="Times New Roman" w:hAnsi="Times New Roman" w:cs="Times New Roman"/>
      <w:sz w:val="22"/>
      <w:szCs w:val="20"/>
    </w:rPr>
  </w:style>
  <w:style w:type="paragraph" w:styleId="20">
    <w:name w:val="Body Text Indent 2"/>
    <w:basedOn w:val="a"/>
    <w:rsid w:val="00692185"/>
    <w:pPr>
      <w:autoSpaceDE/>
      <w:autoSpaceDN/>
      <w:adjustRightInd/>
      <w:ind w:left="60" w:firstLine="0"/>
    </w:pPr>
    <w:rPr>
      <w:rFonts w:ascii="Times New Roman" w:hAnsi="Times New Roman" w:cs="Times New Roman"/>
      <w:sz w:val="22"/>
      <w:szCs w:val="20"/>
    </w:rPr>
  </w:style>
  <w:style w:type="paragraph" w:styleId="21">
    <w:name w:val="Body Text 2"/>
    <w:basedOn w:val="a"/>
    <w:rsid w:val="00692185"/>
    <w:pPr>
      <w:autoSpaceDE/>
      <w:autoSpaceDN/>
      <w:adjustRightInd/>
      <w:ind w:firstLine="0"/>
    </w:pPr>
    <w:rPr>
      <w:rFonts w:ascii="Times New Roman" w:hAnsi="Times New Roman" w:cs="Times New Roman"/>
      <w:sz w:val="22"/>
      <w:szCs w:val="20"/>
    </w:rPr>
  </w:style>
  <w:style w:type="paragraph" w:customStyle="1" w:styleId="11">
    <w:name w:val="Название1"/>
    <w:basedOn w:val="a"/>
    <w:qFormat/>
    <w:rsid w:val="00692185"/>
    <w:pPr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paragraph" w:customStyle="1" w:styleId="12">
    <w:name w:val="Обычный1"/>
    <w:rsid w:val="00692185"/>
    <w:pPr>
      <w:widowControl w:val="0"/>
      <w:spacing w:line="300" w:lineRule="auto"/>
    </w:pPr>
    <w:rPr>
      <w:snapToGrid w:val="0"/>
      <w:sz w:val="22"/>
    </w:rPr>
  </w:style>
  <w:style w:type="paragraph" w:styleId="a6">
    <w:name w:val="footer"/>
    <w:basedOn w:val="a"/>
    <w:rsid w:val="006F472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3"/>
    </w:rPr>
  </w:style>
  <w:style w:type="character" w:styleId="a7">
    <w:name w:val="page number"/>
    <w:basedOn w:val="a0"/>
    <w:rsid w:val="006F472A"/>
  </w:style>
  <w:style w:type="paragraph" w:customStyle="1" w:styleId="ConsNormal">
    <w:name w:val="ConsNormal"/>
    <w:rsid w:val="00661E5C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semiHidden/>
    <w:rsid w:val="00D14FB1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9E4C8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E4C8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E4C8A"/>
    <w:pPr>
      <w:ind w:firstLine="0"/>
    </w:pPr>
  </w:style>
  <w:style w:type="character" w:customStyle="1" w:styleId="apple-converted-space">
    <w:name w:val="apple-converted-space"/>
    <w:basedOn w:val="a0"/>
    <w:rsid w:val="00592076"/>
  </w:style>
  <w:style w:type="paragraph" w:styleId="ac">
    <w:name w:val="Normal (Web)"/>
    <w:basedOn w:val="a"/>
    <w:uiPriority w:val="99"/>
    <w:unhideWhenUsed/>
    <w:rsid w:val="00592076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0D52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d">
    <w:name w:val="Table Grid"/>
    <w:basedOn w:val="a1"/>
    <w:uiPriority w:val="59"/>
    <w:rsid w:val="00CE73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E73CE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">
    <w:name w:val="Emphasis"/>
    <w:uiPriority w:val="20"/>
    <w:qFormat/>
    <w:rsid w:val="00A606EC"/>
    <w:rPr>
      <w:i/>
      <w:iCs/>
    </w:rPr>
  </w:style>
  <w:style w:type="paragraph" w:customStyle="1" w:styleId="ConsPlusNormal">
    <w:name w:val="ConsPlusNormal"/>
    <w:rsid w:val="00A6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54B4D"/>
    <w:rPr>
      <w:b/>
      <w:sz w:val="22"/>
    </w:rPr>
  </w:style>
  <w:style w:type="paragraph" w:customStyle="1" w:styleId="210">
    <w:name w:val="Основной текст с отступом 21"/>
    <w:basedOn w:val="a"/>
    <w:rsid w:val="00A36046"/>
    <w:pPr>
      <w:widowControl w:val="0"/>
      <w:autoSpaceDE/>
      <w:autoSpaceDN/>
      <w:adjustRightInd/>
      <w:ind w:left="360" w:firstLine="0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D44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A85"/>
    <w:rPr>
      <w:rFonts w:ascii="Courier New" w:eastAsia="Times New Roman" w:hAnsi="Courier New" w:cs="Courier New"/>
    </w:rPr>
  </w:style>
  <w:style w:type="paragraph" w:styleId="af0">
    <w:name w:val="footnote text"/>
    <w:basedOn w:val="a"/>
    <w:link w:val="af1"/>
    <w:rsid w:val="00CA278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A2783"/>
    <w:rPr>
      <w:rFonts w:ascii="Arial" w:hAnsi="Arial" w:cs="Arial"/>
    </w:rPr>
  </w:style>
  <w:style w:type="character" w:styleId="af2">
    <w:name w:val="footnote reference"/>
    <w:basedOn w:val="a0"/>
    <w:rsid w:val="00CA2783"/>
    <w:rPr>
      <w:vertAlign w:val="superscript"/>
    </w:rPr>
  </w:style>
  <w:style w:type="paragraph" w:styleId="af3">
    <w:name w:val="header"/>
    <w:basedOn w:val="a"/>
    <w:link w:val="af4"/>
    <w:rsid w:val="004868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868C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84B5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af5">
    <w:name w:val="Strong"/>
    <w:basedOn w:val="a0"/>
    <w:uiPriority w:val="22"/>
    <w:qFormat/>
    <w:rsid w:val="00384B59"/>
    <w:rPr>
      <w:b/>
      <w:bCs/>
    </w:rPr>
  </w:style>
  <w:style w:type="paragraph" w:customStyle="1" w:styleId="orange">
    <w:name w:val="orange"/>
    <w:basedOn w:val="a"/>
    <w:rsid w:val="00081EE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unhideWhenUsed/>
    <w:rsid w:val="00081EED"/>
    <w:rPr>
      <w:color w:val="0000FF"/>
      <w:u w:val="single"/>
    </w:rPr>
  </w:style>
  <w:style w:type="character" w:customStyle="1" w:styleId="key-valueitem-value">
    <w:name w:val="key-value__item-value"/>
    <w:basedOn w:val="a0"/>
    <w:rsid w:val="00485D1A"/>
  </w:style>
  <w:style w:type="character" w:customStyle="1" w:styleId="color16">
    <w:name w:val="color_16"/>
    <w:basedOn w:val="a0"/>
    <w:rsid w:val="007464A3"/>
  </w:style>
  <w:style w:type="character" w:customStyle="1" w:styleId="wmi-callto">
    <w:name w:val="wmi-callto"/>
    <w:basedOn w:val="a0"/>
    <w:rsid w:val="00993617"/>
  </w:style>
  <w:style w:type="character" w:customStyle="1" w:styleId="50">
    <w:name w:val="Заголовок 5 Знак"/>
    <w:basedOn w:val="a0"/>
    <w:link w:val="5"/>
    <w:semiHidden/>
    <w:rsid w:val="00592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or34">
    <w:name w:val="color_34"/>
    <w:basedOn w:val="a0"/>
    <w:rsid w:val="0052023D"/>
  </w:style>
  <w:style w:type="character" w:customStyle="1" w:styleId="color13">
    <w:name w:val="color_13"/>
    <w:basedOn w:val="a0"/>
    <w:rsid w:val="0052023D"/>
  </w:style>
  <w:style w:type="paragraph" w:customStyle="1" w:styleId="font7">
    <w:name w:val="font_7"/>
    <w:basedOn w:val="a"/>
    <w:rsid w:val="0052023D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extended-textfull">
    <w:name w:val="extended-text__full"/>
    <w:basedOn w:val="a0"/>
    <w:rsid w:val="003B4FF2"/>
  </w:style>
  <w:style w:type="paragraph" w:customStyle="1" w:styleId="western">
    <w:name w:val="western"/>
    <w:basedOn w:val="a"/>
    <w:rsid w:val="008843FB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7F5AC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12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4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1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2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6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6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D3EB-1CCC-4864-A5DB-05C25314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3-стор</vt:lpstr>
    </vt:vector>
  </TitlesOfParts>
  <Company>Мурманское РО ФСС РФ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3-стор</dc:title>
  <dc:creator>Gavrilova</dc:creator>
  <cp:lastModifiedBy>Лиля</cp:lastModifiedBy>
  <cp:revision>26</cp:revision>
  <cp:lastPrinted>2020-03-04T17:18:00Z</cp:lastPrinted>
  <dcterms:created xsi:type="dcterms:W3CDTF">2023-05-03T12:37:00Z</dcterms:created>
  <dcterms:modified xsi:type="dcterms:W3CDTF">2024-06-11T19:04:00Z</dcterms:modified>
</cp:coreProperties>
</file>